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2977"/>
        <w:gridCol w:w="2410"/>
        <w:gridCol w:w="1961"/>
        <w:gridCol w:w="1866"/>
      </w:tblGrid>
      <w:tr w:rsidR="00096F6A" w:rsidRPr="00C70280" w:rsidTr="0070316B">
        <w:trPr>
          <w:trHeight w:val="1358"/>
          <w:jc w:val="center"/>
        </w:trPr>
        <w:tc>
          <w:tcPr>
            <w:tcW w:w="7348" w:type="dxa"/>
            <w:gridSpan w:val="3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ind w:firstLine="720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  <w:r w:rsidRPr="00C70280">
              <w:rPr>
                <w:rFonts w:ascii="Arial" w:hAnsi="Arial" w:cs="Arial"/>
                <w:b/>
                <w:color w:val="69A839"/>
                <w:sz w:val="20"/>
                <w:szCs w:val="20"/>
              </w:rPr>
              <w:t>Latvijas Lauksaimniecības kooperatīvu asociācija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096F6A" w:rsidRPr="00C70280" w:rsidRDefault="00096F6A" w:rsidP="00C60F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43000" cy="1112520"/>
                  <wp:effectExtent l="0" t="0" r="0" b="0"/>
                  <wp:docPr id="1" name="Picture 1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6A" w:rsidRPr="00C70280" w:rsidTr="0070316B">
        <w:trPr>
          <w:trHeight w:val="481"/>
          <w:jc w:val="center"/>
        </w:trPr>
        <w:tc>
          <w:tcPr>
            <w:tcW w:w="2977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A/S „SEB Banka”, Ziemeļu filiāle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Kods: UNLALV2X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Konta Nr.: LV07UNLA0050001520715</w:t>
            </w:r>
          </w:p>
        </w:tc>
        <w:tc>
          <w:tcPr>
            <w:tcW w:w="2410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Reģistrācijas Nr.: 400080</w:t>
            </w:r>
            <w:r>
              <w:rPr>
                <w:rFonts w:ascii="Arial" w:hAnsi="Arial" w:cs="Arial"/>
                <w:color w:val="383431"/>
                <w:sz w:val="14"/>
                <w:szCs w:val="14"/>
              </w:rPr>
              <w:t>666</w:t>
            </w: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89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Republikas laukums 2, Rīga, LV-1981</w:t>
            </w:r>
          </w:p>
        </w:tc>
        <w:tc>
          <w:tcPr>
            <w:tcW w:w="1961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T.: +371 67027546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birojs@llka.lv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http://www.llka.lv</w:t>
            </w: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F6A" w:rsidRPr="00C70280" w:rsidTr="0070316B">
        <w:trPr>
          <w:trHeight w:val="106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135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26"/>
          <w:jc w:val="center"/>
        </w:trPr>
        <w:tc>
          <w:tcPr>
            <w:tcW w:w="9214" w:type="dxa"/>
            <w:gridSpan w:val="4"/>
            <w:shd w:val="clear" w:color="auto" w:fill="69A839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5676" w:rsidRDefault="00985676"/>
    <w:p w:rsidR="00347977" w:rsidRPr="00C53327" w:rsidRDefault="005748AE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Latvijas Lauksaimniecības kooperatīvu asociācijas</w:t>
      </w:r>
      <w:r w:rsidR="009D6E1F">
        <w:rPr>
          <w:rFonts w:ascii="Arial" w:hAnsi="Arial" w:cs="Arial"/>
          <w:sz w:val="24"/>
          <w:szCs w:val="24"/>
        </w:rPr>
        <w:t xml:space="preserve"> (LLKA)</w:t>
      </w:r>
    </w:p>
    <w:p w:rsidR="00C53327" w:rsidRDefault="00C53327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organizētā semināra</w:t>
      </w:r>
    </w:p>
    <w:p w:rsidR="008C177B" w:rsidRPr="00C53327" w:rsidRDefault="008C177B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E8E" w:rsidRPr="00136F90" w:rsidRDefault="00136F90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F90">
        <w:rPr>
          <w:rFonts w:ascii="Arial" w:hAnsi="Arial" w:cs="Arial"/>
          <w:b/>
          <w:sz w:val="24"/>
          <w:szCs w:val="24"/>
        </w:rPr>
        <w:t>„Mežsaimniecības kooperācija kā ilgtspējīga meža apsaimniekošana”</w:t>
      </w:r>
    </w:p>
    <w:p w:rsidR="00136F90" w:rsidRDefault="00136F90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EF1" w:rsidRPr="00EC75C9" w:rsidRDefault="00535EF1" w:rsidP="00535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5C9">
        <w:rPr>
          <w:rFonts w:ascii="Arial" w:hAnsi="Arial" w:cs="Arial"/>
          <w:b/>
          <w:sz w:val="24"/>
          <w:szCs w:val="24"/>
        </w:rPr>
        <w:t>Norises vieta:</w:t>
      </w:r>
      <w:r w:rsidR="000A7E6E">
        <w:rPr>
          <w:rFonts w:ascii="Arial" w:hAnsi="Arial" w:cs="Arial"/>
          <w:b/>
          <w:sz w:val="24"/>
          <w:szCs w:val="24"/>
        </w:rPr>
        <w:t xml:space="preserve"> </w:t>
      </w:r>
      <w:r w:rsidR="00EC75C9" w:rsidRPr="00EC75C9">
        <w:rPr>
          <w:rFonts w:ascii="Arial" w:hAnsi="Arial" w:cs="Arial"/>
          <w:color w:val="000000"/>
          <w:sz w:val="24"/>
          <w:szCs w:val="24"/>
        </w:rPr>
        <w:t xml:space="preserve">Durbes kultūras nams, </w:t>
      </w:r>
      <w:r w:rsidR="00EC75C9" w:rsidRPr="00EC75C9">
        <w:rPr>
          <w:rFonts w:ascii="Arial" w:hAnsi="Arial" w:cs="Arial"/>
          <w:sz w:val="24"/>
          <w:szCs w:val="24"/>
        </w:rPr>
        <w:t>S</w:t>
      </w:r>
      <w:r w:rsidR="00EC75C9" w:rsidRPr="00EC75C9">
        <w:rPr>
          <w:rFonts w:ascii="Arial" w:hAnsi="Arial" w:cs="Arial"/>
          <w:color w:val="000000"/>
          <w:sz w:val="24"/>
          <w:szCs w:val="24"/>
        </w:rPr>
        <w:t>kolas iela 5, Durbe</w:t>
      </w:r>
    </w:p>
    <w:p w:rsidR="00535EF1" w:rsidRDefault="00535EF1" w:rsidP="00535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76">
        <w:rPr>
          <w:rFonts w:ascii="Arial" w:hAnsi="Arial" w:cs="Arial"/>
          <w:b/>
          <w:sz w:val="24"/>
          <w:szCs w:val="24"/>
        </w:rPr>
        <w:t>Datums:</w:t>
      </w:r>
      <w:r w:rsidR="00EC75C9">
        <w:rPr>
          <w:rFonts w:ascii="Arial" w:hAnsi="Arial" w:cs="Arial"/>
          <w:sz w:val="24"/>
          <w:szCs w:val="24"/>
        </w:rPr>
        <w:t xml:space="preserve"> 2015</w:t>
      </w:r>
      <w:r w:rsidR="00CC0FC4">
        <w:rPr>
          <w:rFonts w:ascii="Arial" w:hAnsi="Arial" w:cs="Arial"/>
          <w:sz w:val="24"/>
          <w:szCs w:val="24"/>
        </w:rPr>
        <w:t xml:space="preserve">.gada </w:t>
      </w:r>
      <w:r w:rsidR="00F76536">
        <w:rPr>
          <w:rFonts w:ascii="Arial" w:hAnsi="Arial" w:cs="Arial"/>
          <w:sz w:val="24"/>
          <w:szCs w:val="24"/>
        </w:rPr>
        <w:t>8</w:t>
      </w:r>
      <w:r w:rsidR="00EC75C9">
        <w:rPr>
          <w:rFonts w:ascii="Arial" w:hAnsi="Arial" w:cs="Arial"/>
          <w:sz w:val="24"/>
          <w:szCs w:val="24"/>
        </w:rPr>
        <w:t>.oktobrī</w:t>
      </w:r>
    </w:p>
    <w:p w:rsidR="00334C3F" w:rsidRDefault="00334C3F" w:rsidP="002D1C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LightGrid-Accent3"/>
        <w:tblW w:w="9215" w:type="dxa"/>
        <w:tblInd w:w="-318" w:type="dxa"/>
        <w:tblLook w:val="04A0"/>
      </w:tblPr>
      <w:tblGrid>
        <w:gridCol w:w="1702"/>
        <w:gridCol w:w="3969"/>
        <w:gridCol w:w="3544"/>
      </w:tblGrid>
      <w:tr w:rsidR="00334C3F" w:rsidTr="006C28C3">
        <w:trPr>
          <w:cnfStyle w:val="100000000000"/>
        </w:trPr>
        <w:tc>
          <w:tcPr>
            <w:cnfStyle w:val="001000000000"/>
            <w:tcW w:w="1702" w:type="dxa"/>
            <w:vAlign w:val="center"/>
          </w:tcPr>
          <w:p w:rsidR="00334C3F" w:rsidRDefault="00334C3F" w:rsidP="006C28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Laiks</w:t>
            </w:r>
          </w:p>
        </w:tc>
        <w:tc>
          <w:tcPr>
            <w:tcW w:w="3969" w:type="dxa"/>
            <w:vAlign w:val="center"/>
          </w:tcPr>
          <w:p w:rsidR="00334C3F" w:rsidRDefault="00334C3F" w:rsidP="006C28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Tēma</w:t>
            </w:r>
          </w:p>
        </w:tc>
        <w:tc>
          <w:tcPr>
            <w:tcW w:w="3544" w:type="dxa"/>
            <w:vAlign w:val="center"/>
          </w:tcPr>
          <w:p w:rsidR="00334C3F" w:rsidRDefault="00334C3F" w:rsidP="006C28C3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Lektors</w:t>
            </w:r>
          </w:p>
        </w:tc>
      </w:tr>
      <w:tr w:rsidR="00334C3F" w:rsidRPr="00543DDC" w:rsidTr="006C28C3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9.30-10.00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Dalībnieku reģistrēšanās, kafija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C3F" w:rsidRPr="00543DDC" w:rsidTr="006C28C3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10.00-10.10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Semināra atklāšana</w:t>
            </w:r>
          </w:p>
        </w:tc>
        <w:tc>
          <w:tcPr>
            <w:tcW w:w="3544" w:type="dxa"/>
            <w:vAlign w:val="center"/>
          </w:tcPr>
          <w:p w:rsidR="00334C3F" w:rsidRPr="00543DDC" w:rsidRDefault="000A7E6E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Linda Uzkalne</w:t>
            </w:r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334C3F" w:rsidRPr="00543DDC" w:rsidTr="006C28C3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334C3F" w:rsidRPr="005E06C2" w:rsidRDefault="004A7F21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10.10 – 11.00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Mežsaimniecības aktualitātes. </w:t>
            </w:r>
            <w:r w:rsidRPr="00543DDC">
              <w:rPr>
                <w:rFonts w:ascii="Arial" w:eastAsia="Arial Unicode MS" w:hAnsi="Arial" w:cs="Arial"/>
                <w:b/>
                <w:sz w:val="20"/>
                <w:szCs w:val="20"/>
              </w:rPr>
              <w:t>Ilgtspējīga meža resursu izmantošana, kvalitatīva un kvantitatīva mežsaimniecības produkcijas ražošana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334C3F" w:rsidRPr="00543DDC" w:rsidRDefault="0049786F" w:rsidP="002E1F80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Aiga Grasmane</w:t>
            </w:r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 xml:space="preserve">, Meža īpašnieku biedrības </w:t>
            </w:r>
            <w:r w:rsidR="002E1F80">
              <w:rPr>
                <w:rFonts w:ascii="Arial" w:hAnsi="Arial" w:cs="Arial"/>
                <w:b/>
                <w:sz w:val="20"/>
                <w:szCs w:val="20"/>
              </w:rPr>
              <w:t>izpilddirektore</w:t>
            </w:r>
            <w:bookmarkStart w:id="0" w:name="_GoBack"/>
            <w:bookmarkEnd w:id="0"/>
          </w:p>
        </w:tc>
      </w:tr>
      <w:tr w:rsidR="00334C3F" w:rsidRPr="00543DDC" w:rsidTr="006C28C3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334C3F" w:rsidRPr="009470B4" w:rsidRDefault="004A7F21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11.00</w:t>
            </w:r>
            <w:r w:rsidR="00334C3F">
              <w:rPr>
                <w:rFonts w:ascii="Arial" w:hAnsi="Arial" w:cs="Arial"/>
                <w:b w:val="0"/>
                <w:sz w:val="20"/>
                <w:szCs w:val="20"/>
              </w:rPr>
              <w:t>– 11.5</w:t>
            </w:r>
            <w:r w:rsidR="00334C3F" w:rsidRPr="009470B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Lauksaimniecības pakalpojumu kooperatīvo sabiedrību sarežģītais attīstības sākums, pozitīvā izaugsme un devums lauksaimniekiem un tautsaimniecībai kopumā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Sandris Bēča, LPKS “Durbes grauds” valdes priekšsēdētājs</w:t>
            </w:r>
          </w:p>
        </w:tc>
      </w:tr>
      <w:tr w:rsidR="00334C3F" w:rsidRPr="00543DDC" w:rsidTr="006C28C3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11.50-12.3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Normatīvie akti, kas nosaka un regulē mežsaimniecības pakalpojumu kooperatīvo sabiedrību darbību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334C3F" w:rsidRPr="00543DDC" w:rsidRDefault="008C2E04" w:rsidP="006C28C3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Linda Uzkalne</w:t>
            </w:r>
            <w:r w:rsidR="00334C3F"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334C3F" w:rsidRPr="00543DDC" w:rsidTr="006C28C3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12.20-13.0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Kafijas pauze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C3F" w:rsidRPr="00543DDC" w:rsidTr="006C28C3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334C3F" w:rsidRDefault="00334C3F" w:rsidP="006C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13.00-14.3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10000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Pašreizējo meža pakalpojumu kooperatīvo sabiedrību izveides nepieciešamība, dibināšana un darbības attīstība. Kooperatīva devums biedriem pašreiz un ilgtermiņā. Pozitīvā un negatīvā pieredze.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Grigorijs Rozentāls, MPKS „Mežsaimnieks” izpilddirektors</w:t>
            </w:r>
          </w:p>
        </w:tc>
      </w:tr>
      <w:tr w:rsidR="00334C3F" w:rsidRPr="00543DDC" w:rsidTr="006C28C3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334C3F" w:rsidRPr="00543DDC" w:rsidRDefault="00334C3F" w:rsidP="006C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14.30-15.0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34C3F" w:rsidRPr="00543DDC" w:rsidRDefault="00334C3F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Diskusijas. Semināra noslēgums.</w:t>
            </w:r>
          </w:p>
        </w:tc>
        <w:tc>
          <w:tcPr>
            <w:tcW w:w="3544" w:type="dxa"/>
            <w:vAlign w:val="center"/>
          </w:tcPr>
          <w:p w:rsidR="00334C3F" w:rsidRPr="00543DDC" w:rsidRDefault="00334C3F" w:rsidP="006C28C3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4C3F" w:rsidRDefault="00334C3F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4C3F" w:rsidRDefault="00334C3F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977" w:rsidRDefault="00347977" w:rsidP="00786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47977" w:rsidSect="00F97D7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AE" w:rsidRDefault="00C062AE" w:rsidP="0070316B">
      <w:pPr>
        <w:spacing w:after="0" w:line="240" w:lineRule="auto"/>
      </w:pPr>
      <w:r>
        <w:separator/>
      </w:r>
    </w:p>
  </w:endnote>
  <w:endnote w:type="continuationSeparator" w:id="1">
    <w:p w:rsidR="00C062AE" w:rsidRDefault="00C062AE" w:rsidP="0070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6B" w:rsidRDefault="0070316B" w:rsidP="0070316B">
    <w:pPr>
      <w:pStyle w:val="Footer"/>
      <w:tabs>
        <w:tab w:val="clear" w:pos="4153"/>
        <w:tab w:val="clear" w:pos="8306"/>
        <w:tab w:val="left" w:pos="1875"/>
      </w:tabs>
    </w:pPr>
    <w:r>
      <w:rPr>
        <w:noProof/>
        <w:lang w:eastAsia="lv-LV"/>
      </w:rPr>
      <w:drawing>
        <wp:inline distT="0" distB="0" distL="0" distR="0">
          <wp:extent cx="859971" cy="752475"/>
          <wp:effectExtent l="0" t="0" r="0" b="0"/>
          <wp:docPr id="2" name="Picture 2" descr="http://www.esfinanses.lv/aaddmm/uploads/ZM-MAF_logo_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finanses.lv/aaddmm/uploads/ZM-MAF_logo_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97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Meža attīstības fonds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AE" w:rsidRDefault="00C062AE" w:rsidP="0070316B">
      <w:pPr>
        <w:spacing w:after="0" w:line="240" w:lineRule="auto"/>
      </w:pPr>
      <w:r>
        <w:separator/>
      </w:r>
    </w:p>
  </w:footnote>
  <w:footnote w:type="continuationSeparator" w:id="1">
    <w:p w:rsidR="00C062AE" w:rsidRDefault="00C062AE" w:rsidP="0070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72C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247451"/>
    <w:multiLevelType w:val="multilevel"/>
    <w:tmpl w:val="3C4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64AEE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F6A"/>
    <w:rsid w:val="000356BA"/>
    <w:rsid w:val="00037789"/>
    <w:rsid w:val="000433FF"/>
    <w:rsid w:val="00096F6A"/>
    <w:rsid w:val="000A7E6E"/>
    <w:rsid w:val="000B79F3"/>
    <w:rsid w:val="00117081"/>
    <w:rsid w:val="001265DC"/>
    <w:rsid w:val="00136F90"/>
    <w:rsid w:val="001604F8"/>
    <w:rsid w:val="001645DD"/>
    <w:rsid w:val="002433FE"/>
    <w:rsid w:val="00255DC3"/>
    <w:rsid w:val="00270DA8"/>
    <w:rsid w:val="0028367F"/>
    <w:rsid w:val="002D1C72"/>
    <w:rsid w:val="002E1F80"/>
    <w:rsid w:val="002E4544"/>
    <w:rsid w:val="003153AD"/>
    <w:rsid w:val="00334C3F"/>
    <w:rsid w:val="00347977"/>
    <w:rsid w:val="00356937"/>
    <w:rsid w:val="003A2755"/>
    <w:rsid w:val="003A40FD"/>
    <w:rsid w:val="003E3EB0"/>
    <w:rsid w:val="003F74D0"/>
    <w:rsid w:val="0049786F"/>
    <w:rsid w:val="004A7F21"/>
    <w:rsid w:val="004C09EE"/>
    <w:rsid w:val="004D37F8"/>
    <w:rsid w:val="00506996"/>
    <w:rsid w:val="00514A5E"/>
    <w:rsid w:val="00535EF1"/>
    <w:rsid w:val="00543DDC"/>
    <w:rsid w:val="005748AE"/>
    <w:rsid w:val="005F73FB"/>
    <w:rsid w:val="006063B9"/>
    <w:rsid w:val="00625FF7"/>
    <w:rsid w:val="006910F3"/>
    <w:rsid w:val="0070316B"/>
    <w:rsid w:val="00707FA7"/>
    <w:rsid w:val="00716C17"/>
    <w:rsid w:val="007201BB"/>
    <w:rsid w:val="0072141E"/>
    <w:rsid w:val="00735150"/>
    <w:rsid w:val="00786566"/>
    <w:rsid w:val="007A1002"/>
    <w:rsid w:val="007B4954"/>
    <w:rsid w:val="008243C2"/>
    <w:rsid w:val="008649F8"/>
    <w:rsid w:val="00882B9D"/>
    <w:rsid w:val="00895344"/>
    <w:rsid w:val="008A0A52"/>
    <w:rsid w:val="008A2B0F"/>
    <w:rsid w:val="008C177B"/>
    <w:rsid w:val="008C2E04"/>
    <w:rsid w:val="008D095B"/>
    <w:rsid w:val="008F2981"/>
    <w:rsid w:val="00943537"/>
    <w:rsid w:val="009470B4"/>
    <w:rsid w:val="00951600"/>
    <w:rsid w:val="0098558F"/>
    <w:rsid w:val="00985676"/>
    <w:rsid w:val="009D6E1F"/>
    <w:rsid w:val="00A328AE"/>
    <w:rsid w:val="00AA70CC"/>
    <w:rsid w:val="00B57B5B"/>
    <w:rsid w:val="00B65423"/>
    <w:rsid w:val="00B65800"/>
    <w:rsid w:val="00B730CD"/>
    <w:rsid w:val="00B82484"/>
    <w:rsid w:val="00BB4489"/>
    <w:rsid w:val="00BC0BB0"/>
    <w:rsid w:val="00C062AE"/>
    <w:rsid w:val="00C53327"/>
    <w:rsid w:val="00C53FCD"/>
    <w:rsid w:val="00C66080"/>
    <w:rsid w:val="00C84C07"/>
    <w:rsid w:val="00C904DE"/>
    <w:rsid w:val="00C93C71"/>
    <w:rsid w:val="00CB3E8E"/>
    <w:rsid w:val="00CC0FC4"/>
    <w:rsid w:val="00D37F26"/>
    <w:rsid w:val="00E37668"/>
    <w:rsid w:val="00EC75C9"/>
    <w:rsid w:val="00ED7E74"/>
    <w:rsid w:val="00EF5C64"/>
    <w:rsid w:val="00F00686"/>
    <w:rsid w:val="00F76536"/>
    <w:rsid w:val="00F7772B"/>
    <w:rsid w:val="00F8291E"/>
    <w:rsid w:val="00F97D73"/>
    <w:rsid w:val="00FC1C37"/>
    <w:rsid w:val="00FD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6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7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7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6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48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748A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748A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748AE"/>
    <w:rPr>
      <w:color w:val="0000FF"/>
      <w:u w:val="single"/>
    </w:rPr>
  </w:style>
  <w:style w:type="table" w:styleId="TableGrid">
    <w:name w:val="Table Grid"/>
    <w:basedOn w:val="TableNormal"/>
    <w:uiPriority w:val="59"/>
    <w:rsid w:val="0027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270D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270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270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46A4-1423-46E1-A420-CB9B59B1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LLKA User</dc:creator>
  <cp:lastModifiedBy>LLKA user</cp:lastModifiedBy>
  <cp:revision>34</cp:revision>
  <cp:lastPrinted>2015-09-15T10:03:00Z</cp:lastPrinted>
  <dcterms:created xsi:type="dcterms:W3CDTF">2015-06-15T14:14:00Z</dcterms:created>
  <dcterms:modified xsi:type="dcterms:W3CDTF">2015-09-15T10:19:00Z</dcterms:modified>
</cp:coreProperties>
</file>