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B72" w:rsidRDefault="008C4DC3" w:rsidP="00627384">
      <w:pPr>
        <w:spacing w:after="0" w:line="240" w:lineRule="auto"/>
        <w:contextualSpacing/>
        <w:jc w:val="right"/>
        <w:rPr>
          <w:rFonts w:ascii="Times New Roman" w:hAnsi="Times New Roman" w:cs="Times New Roman"/>
          <w:sz w:val="24"/>
          <w:szCs w:val="24"/>
        </w:rPr>
      </w:pPr>
      <w:r>
        <w:fldChar w:fldCharType="begin"/>
      </w:r>
      <w:r>
        <w:instrText xml:space="preserve"> HYPERLINK "http://www.likumi.lv/wwwraksti/2015/029/59/P3.DOCX" \o "Atvērt citā formātā" </w:instrText>
      </w:r>
      <w:r>
        <w:fldChar w:fldCharType="separate"/>
      </w:r>
      <w:r w:rsidR="00972B72" w:rsidRPr="00972B72">
        <w:rPr>
          <w:rFonts w:ascii="Times New Roman" w:hAnsi="Times New Roman" w:cs="Times New Roman"/>
          <w:color w:val="0000FF"/>
          <w:sz w:val="24"/>
          <w:szCs w:val="24"/>
          <w:u w:val="single"/>
        </w:rPr>
        <w:br/>
      </w:r>
      <w:r w:rsidR="00972B72" w:rsidRPr="00972B72">
        <w:rPr>
          <w:rStyle w:val="Hyperlink"/>
          <w:rFonts w:ascii="Times New Roman" w:hAnsi="Times New Roman" w:cs="Times New Roman"/>
          <w:sz w:val="24"/>
          <w:szCs w:val="24"/>
        </w:rPr>
        <w:t>3.pielikums</w:t>
      </w:r>
      <w:r>
        <w:rPr>
          <w:rStyle w:val="Hyperlink"/>
          <w:rFonts w:ascii="Times New Roman" w:hAnsi="Times New Roman" w:cs="Times New Roman"/>
          <w:sz w:val="24"/>
          <w:szCs w:val="24"/>
        </w:rPr>
        <w:fldChar w:fldCharType="end"/>
      </w:r>
      <w:r w:rsidR="00972B72" w:rsidRPr="00972B72">
        <w:rPr>
          <w:rFonts w:ascii="Times New Roman" w:hAnsi="Times New Roman" w:cs="Times New Roman"/>
          <w:sz w:val="24"/>
          <w:szCs w:val="24"/>
        </w:rPr>
        <w:br/>
        <w:t>Ministru kabineta</w:t>
      </w:r>
      <w:r w:rsidR="00972B72" w:rsidRPr="00972B72">
        <w:rPr>
          <w:rFonts w:ascii="Times New Roman" w:hAnsi="Times New Roman" w:cs="Times New Roman"/>
          <w:sz w:val="24"/>
          <w:szCs w:val="24"/>
        </w:rPr>
        <w:br/>
        <w:t xml:space="preserve">2015.gada </w:t>
      </w:r>
      <w:proofErr w:type="gramStart"/>
      <w:r w:rsidR="00972B72" w:rsidRPr="00972B72">
        <w:rPr>
          <w:rFonts w:ascii="Times New Roman" w:hAnsi="Times New Roman" w:cs="Times New Roman"/>
          <w:sz w:val="24"/>
          <w:szCs w:val="24"/>
        </w:rPr>
        <w:t>3.februāra</w:t>
      </w:r>
      <w:proofErr w:type="gramEnd"/>
      <w:r w:rsidR="00972B72" w:rsidRPr="00972B72">
        <w:rPr>
          <w:rFonts w:ascii="Times New Roman" w:hAnsi="Times New Roman" w:cs="Times New Roman"/>
          <w:sz w:val="24"/>
          <w:szCs w:val="24"/>
        </w:rPr>
        <w:br/>
        <w:t>noteikumiem Nr.59</w:t>
      </w:r>
    </w:p>
    <w:p w:rsidR="00972B72" w:rsidRPr="00972B72" w:rsidRDefault="00972B72" w:rsidP="00972B72">
      <w:pPr>
        <w:spacing w:after="0" w:line="240" w:lineRule="auto"/>
        <w:contextualSpacing/>
        <w:jc w:val="right"/>
        <w:rPr>
          <w:rFonts w:ascii="Times New Roman" w:hAnsi="Times New Roman" w:cs="Times New Roman"/>
          <w:sz w:val="24"/>
          <w:szCs w:val="24"/>
        </w:rPr>
      </w:pPr>
    </w:p>
    <w:p w:rsidR="00972B72" w:rsidRPr="00972B72" w:rsidRDefault="00972B72" w:rsidP="00972B72">
      <w:pPr>
        <w:spacing w:after="0" w:line="240" w:lineRule="auto"/>
        <w:contextualSpacing/>
        <w:jc w:val="center"/>
        <w:rPr>
          <w:rFonts w:ascii="Times New Roman" w:hAnsi="Times New Roman" w:cs="Times New Roman"/>
          <w:b/>
          <w:sz w:val="24"/>
          <w:szCs w:val="24"/>
        </w:rPr>
      </w:pPr>
      <w:bookmarkStart w:id="0" w:name="542445"/>
      <w:bookmarkEnd w:id="0"/>
      <w:r w:rsidRPr="00972B72">
        <w:rPr>
          <w:rFonts w:ascii="Times New Roman" w:hAnsi="Times New Roman" w:cs="Times New Roman"/>
          <w:b/>
          <w:sz w:val="24"/>
          <w:szCs w:val="24"/>
        </w:rPr>
        <w:t>Iesniegums atbalsta saņemšanai ilgtermiņa kredītprocentu daļējai dzēšanai lauksaimniecības pakalpojumu kooperatīvajai sabiedrībai</w:t>
      </w:r>
    </w:p>
    <w:p w:rsidR="00972B72" w:rsidRDefault="00972B72" w:rsidP="00972B72">
      <w:pPr>
        <w:pStyle w:val="tvhtml"/>
        <w:spacing w:before="0" w:beforeAutospacing="0" w:after="0" w:afterAutospacing="0"/>
        <w:contextualSpacing/>
        <w:jc w:val="right"/>
      </w:pPr>
    </w:p>
    <w:p w:rsidR="00972B72" w:rsidRDefault="00972B72" w:rsidP="00972B72">
      <w:pPr>
        <w:pStyle w:val="tvhtml"/>
        <w:spacing w:before="0" w:beforeAutospacing="0" w:after="0" w:afterAutospacing="0"/>
        <w:contextualSpacing/>
        <w:jc w:val="right"/>
      </w:pPr>
      <w:r w:rsidRPr="00972B72">
        <w:t>Lauku atbalsta dienestam</w:t>
      </w:r>
    </w:p>
    <w:p w:rsidR="00972B72" w:rsidRPr="00972B72" w:rsidRDefault="00972B72" w:rsidP="00972B72">
      <w:pPr>
        <w:pStyle w:val="tvhtml"/>
        <w:spacing w:before="0" w:beforeAutospacing="0" w:after="0" w:afterAutospacing="0"/>
        <w:contextualSpacing/>
        <w:jc w:val="right"/>
      </w:pPr>
    </w:p>
    <w:p w:rsidR="00972B72" w:rsidRPr="00972B72" w:rsidRDefault="00972B72" w:rsidP="00972B72">
      <w:pPr>
        <w:pStyle w:val="tvhtml"/>
        <w:spacing w:before="0" w:beforeAutospacing="0" w:after="0" w:afterAutospacing="0"/>
        <w:contextualSpacing/>
        <w:jc w:val="right"/>
        <w:rPr>
          <w:b/>
          <w:bCs/>
        </w:rPr>
      </w:pPr>
      <w:r w:rsidRPr="00972B72">
        <w:rPr>
          <w:b/>
          <w:bCs/>
        </w:rPr>
        <w:t>1. daļa</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172"/>
        <w:gridCol w:w="7134"/>
      </w:tblGrid>
      <w:tr w:rsidR="00972B72" w:rsidRPr="00972B72" w:rsidTr="00972B72">
        <w:trPr>
          <w:trHeight w:val="375"/>
          <w:tblCellSpacing w:w="15" w:type="dxa"/>
        </w:trPr>
        <w:tc>
          <w:tcPr>
            <w:tcW w:w="550" w:type="pct"/>
            <w:tcBorders>
              <w:top w:val="nil"/>
              <w:left w:val="nil"/>
              <w:bottom w:val="nil"/>
              <w:right w:val="nil"/>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Iesniedzējs</w:t>
            </w:r>
          </w:p>
        </w:tc>
        <w:tc>
          <w:tcPr>
            <w:tcW w:w="4450" w:type="pct"/>
            <w:tcBorders>
              <w:top w:val="nil"/>
              <w:left w:val="nil"/>
              <w:bottom w:val="single" w:sz="6" w:space="0" w:color="auto"/>
              <w:right w:val="nil"/>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RPr="00972B72" w:rsidTr="00972B72">
        <w:trPr>
          <w:trHeight w:val="375"/>
          <w:tblCellSpacing w:w="15" w:type="dxa"/>
        </w:trPr>
        <w:tc>
          <w:tcPr>
            <w:tcW w:w="550" w:type="pct"/>
            <w:tcBorders>
              <w:top w:val="nil"/>
              <w:left w:val="nil"/>
              <w:bottom w:val="nil"/>
              <w:right w:val="nil"/>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4450" w:type="pct"/>
            <w:tcBorders>
              <w:top w:val="outset" w:sz="6" w:space="0" w:color="auto"/>
              <w:left w:val="nil"/>
              <w:bottom w:val="nil"/>
              <w:right w:val="nil"/>
            </w:tcBorders>
            <w:hideMark/>
          </w:tcPr>
          <w:p w:rsidR="00972B72" w:rsidRPr="00972B72" w:rsidRDefault="00972B72" w:rsidP="00972B72">
            <w:pPr>
              <w:pStyle w:val="tvhtml"/>
              <w:spacing w:before="0" w:beforeAutospacing="0" w:after="0" w:afterAutospacing="0"/>
              <w:contextualSpacing/>
              <w:jc w:val="center"/>
            </w:pPr>
            <w:r w:rsidRPr="00972B72">
              <w:t>(vārds, uzvārds vai</w:t>
            </w:r>
          </w:p>
        </w:tc>
      </w:tr>
      <w:tr w:rsidR="00972B72" w:rsidRPr="00972B72" w:rsidTr="00972B72">
        <w:trPr>
          <w:trHeight w:val="375"/>
          <w:tblCellSpacing w:w="15" w:type="dxa"/>
        </w:trPr>
        <w:tc>
          <w:tcPr>
            <w:tcW w:w="0" w:type="auto"/>
            <w:gridSpan w:val="2"/>
            <w:tcBorders>
              <w:top w:val="nil"/>
              <w:left w:val="nil"/>
              <w:bottom w:val="single" w:sz="6" w:space="0" w:color="auto"/>
              <w:right w:val="nil"/>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RPr="00972B72" w:rsidTr="00972B72">
        <w:trPr>
          <w:trHeight w:val="375"/>
          <w:tblCellSpacing w:w="15" w:type="dxa"/>
        </w:trPr>
        <w:tc>
          <w:tcPr>
            <w:tcW w:w="0" w:type="auto"/>
            <w:gridSpan w:val="2"/>
            <w:tcBorders>
              <w:top w:val="outset" w:sz="6" w:space="0" w:color="auto"/>
              <w:left w:val="nil"/>
              <w:bottom w:val="nil"/>
              <w:right w:val="nil"/>
            </w:tcBorders>
            <w:hideMark/>
          </w:tcPr>
          <w:p w:rsidR="00972B72" w:rsidRPr="00972B72" w:rsidRDefault="00972B72" w:rsidP="00972B72">
            <w:pPr>
              <w:pStyle w:val="tvhtml"/>
              <w:spacing w:before="0" w:beforeAutospacing="0" w:after="0" w:afterAutospacing="0"/>
              <w:contextualSpacing/>
              <w:jc w:val="center"/>
            </w:pPr>
            <w:r w:rsidRPr="00972B72">
              <w:t>juridiskās personas nosaukums, reģistrācijas numurs, nodokļu maksātāja reģistrācijas numurs)</w:t>
            </w:r>
          </w:p>
        </w:tc>
      </w:tr>
    </w:tbl>
    <w:p w:rsidR="00972B72" w:rsidRPr="00972B72" w:rsidRDefault="00972B72" w:rsidP="00972B72">
      <w:pPr>
        <w:spacing w:after="0" w:line="240" w:lineRule="auto"/>
        <w:contextualSpacing/>
        <w:rPr>
          <w:rFonts w:ascii="Times New Roman" w:hAnsi="Times New Roman" w:cs="Times New Roman"/>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277"/>
        <w:gridCol w:w="7029"/>
      </w:tblGrid>
      <w:tr w:rsidR="00972B72" w:rsidRPr="00972B72" w:rsidTr="00972B72">
        <w:trPr>
          <w:tblCellSpacing w:w="15" w:type="dxa"/>
        </w:trPr>
        <w:tc>
          <w:tcPr>
            <w:tcW w:w="750" w:type="pct"/>
            <w:tcBorders>
              <w:top w:val="nil"/>
              <w:left w:val="nil"/>
              <w:bottom w:val="nil"/>
              <w:right w:val="nil"/>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Tālruņa numurs</w:t>
            </w:r>
          </w:p>
        </w:tc>
        <w:tc>
          <w:tcPr>
            <w:tcW w:w="4250" w:type="pct"/>
            <w:tcBorders>
              <w:top w:val="nil"/>
              <w:left w:val="nil"/>
              <w:bottom w:val="single" w:sz="6" w:space="0" w:color="auto"/>
              <w:right w:val="nil"/>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bl>
    <w:p w:rsidR="00972B72" w:rsidRPr="00972B72" w:rsidRDefault="00972B72" w:rsidP="00972B72">
      <w:pPr>
        <w:spacing w:after="0" w:line="240" w:lineRule="auto"/>
        <w:contextualSpacing/>
        <w:rPr>
          <w:rFonts w:ascii="Times New Roman" w:hAnsi="Times New Roman" w:cs="Times New Roman"/>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785"/>
        <w:gridCol w:w="7521"/>
      </w:tblGrid>
      <w:tr w:rsidR="00972B72" w:rsidRPr="00972B72" w:rsidTr="00972B72">
        <w:trPr>
          <w:tblCellSpacing w:w="15" w:type="dxa"/>
        </w:trPr>
        <w:tc>
          <w:tcPr>
            <w:tcW w:w="400" w:type="pct"/>
            <w:tcBorders>
              <w:top w:val="nil"/>
              <w:left w:val="nil"/>
              <w:bottom w:val="nil"/>
              <w:right w:val="nil"/>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Adrese</w:t>
            </w:r>
          </w:p>
        </w:tc>
        <w:tc>
          <w:tcPr>
            <w:tcW w:w="4600" w:type="pct"/>
            <w:tcBorders>
              <w:top w:val="nil"/>
              <w:left w:val="nil"/>
              <w:bottom w:val="single" w:sz="6" w:space="0" w:color="auto"/>
              <w:right w:val="nil"/>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bl>
    <w:p w:rsidR="00972B72" w:rsidRPr="00972B72" w:rsidRDefault="00972B72" w:rsidP="00972B72">
      <w:pPr>
        <w:spacing w:after="0" w:line="240" w:lineRule="auto"/>
        <w:contextualSpacing/>
        <w:rPr>
          <w:rFonts w:ascii="Times New Roman" w:hAnsi="Times New Roman" w:cs="Times New Roman"/>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524"/>
        <w:gridCol w:w="6782"/>
      </w:tblGrid>
      <w:tr w:rsidR="00972B72" w:rsidRPr="00972B72" w:rsidTr="00972B72">
        <w:trPr>
          <w:tblCellSpacing w:w="15" w:type="dxa"/>
        </w:trPr>
        <w:tc>
          <w:tcPr>
            <w:tcW w:w="900" w:type="pct"/>
            <w:tcBorders>
              <w:top w:val="nil"/>
              <w:left w:val="nil"/>
              <w:bottom w:val="nil"/>
              <w:right w:val="nil"/>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Norēķinu rekvizīti</w:t>
            </w:r>
          </w:p>
        </w:tc>
        <w:tc>
          <w:tcPr>
            <w:tcW w:w="4100" w:type="pct"/>
            <w:tcBorders>
              <w:top w:val="nil"/>
              <w:left w:val="nil"/>
              <w:bottom w:val="single" w:sz="6" w:space="0" w:color="auto"/>
              <w:right w:val="nil"/>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RPr="00972B72" w:rsidTr="00972B72">
        <w:trPr>
          <w:tblCellSpacing w:w="15" w:type="dxa"/>
        </w:trPr>
        <w:tc>
          <w:tcPr>
            <w:tcW w:w="900" w:type="pct"/>
            <w:tcBorders>
              <w:top w:val="nil"/>
              <w:left w:val="nil"/>
              <w:bottom w:val="nil"/>
              <w:right w:val="nil"/>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4100" w:type="pct"/>
            <w:tcBorders>
              <w:top w:val="outset" w:sz="6" w:space="0" w:color="auto"/>
              <w:left w:val="nil"/>
              <w:bottom w:val="nil"/>
              <w:right w:val="nil"/>
            </w:tcBorders>
            <w:hideMark/>
          </w:tcPr>
          <w:p w:rsidR="00972B72" w:rsidRPr="00972B72" w:rsidRDefault="00972B72" w:rsidP="00972B72">
            <w:pPr>
              <w:pStyle w:val="tvhtml"/>
              <w:spacing w:before="0" w:beforeAutospacing="0" w:after="0" w:afterAutospacing="0"/>
              <w:contextualSpacing/>
              <w:jc w:val="center"/>
            </w:pPr>
            <w:r w:rsidRPr="00972B72">
              <w:t>(IBAN konta numurs)</w:t>
            </w:r>
          </w:p>
        </w:tc>
      </w:tr>
    </w:tbl>
    <w:p w:rsidR="00972B72" w:rsidRPr="00972B72" w:rsidRDefault="00972B72" w:rsidP="00972B72">
      <w:pPr>
        <w:spacing w:after="0" w:line="240" w:lineRule="auto"/>
        <w:contextualSpacing/>
        <w:rPr>
          <w:rFonts w:ascii="Times New Roman" w:hAnsi="Times New Roman" w:cs="Times New Roman"/>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824"/>
        <w:gridCol w:w="4482"/>
      </w:tblGrid>
      <w:tr w:rsidR="00972B72" w:rsidRPr="00972B72" w:rsidTr="00972B72">
        <w:trPr>
          <w:tblCellSpacing w:w="15" w:type="dxa"/>
        </w:trPr>
        <w:tc>
          <w:tcPr>
            <w:tcW w:w="2300" w:type="pct"/>
            <w:tcBorders>
              <w:top w:val="nil"/>
              <w:left w:val="nil"/>
              <w:bottom w:val="nil"/>
              <w:right w:val="nil"/>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Lauku atbalsta dienesta klienta reģistrācijas numurs</w:t>
            </w:r>
          </w:p>
        </w:tc>
        <w:tc>
          <w:tcPr>
            <w:tcW w:w="2700" w:type="pct"/>
            <w:tcBorders>
              <w:top w:val="nil"/>
              <w:left w:val="nil"/>
              <w:bottom w:val="single" w:sz="6" w:space="0" w:color="auto"/>
              <w:right w:val="nil"/>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bl>
    <w:p w:rsidR="00972B72" w:rsidRDefault="00972B72" w:rsidP="00972B72">
      <w:pPr>
        <w:pStyle w:val="tvhtml"/>
        <w:spacing w:before="0" w:beforeAutospacing="0" w:after="0" w:afterAutospacing="0"/>
        <w:contextualSpacing/>
      </w:pPr>
    </w:p>
    <w:p w:rsidR="00972B72" w:rsidRDefault="00972B72" w:rsidP="00972B72">
      <w:pPr>
        <w:pStyle w:val="tvhtml"/>
        <w:spacing w:before="0" w:beforeAutospacing="0" w:after="0" w:afterAutospacing="0"/>
        <w:contextualSpacing/>
      </w:pPr>
    </w:p>
    <w:p w:rsidR="00972B72" w:rsidRDefault="00972B72" w:rsidP="00972B72">
      <w:pPr>
        <w:pStyle w:val="tvhtml"/>
        <w:spacing w:before="0" w:beforeAutospacing="0" w:after="0" w:afterAutospacing="0"/>
        <w:contextualSpacing/>
      </w:pPr>
    </w:p>
    <w:p w:rsidR="00972B72" w:rsidRDefault="00972B72" w:rsidP="00972B72">
      <w:pPr>
        <w:pStyle w:val="tvhtml"/>
        <w:spacing w:before="0" w:beforeAutospacing="0" w:after="0" w:afterAutospacing="0"/>
        <w:contextualSpacing/>
      </w:pPr>
    </w:p>
    <w:p w:rsidR="00972B72" w:rsidRDefault="00972B72" w:rsidP="00972B72">
      <w:pPr>
        <w:pStyle w:val="tvhtml"/>
        <w:spacing w:before="0" w:beforeAutospacing="0" w:after="0" w:afterAutospacing="0"/>
        <w:contextualSpacing/>
      </w:pPr>
    </w:p>
    <w:p w:rsidR="00972B72" w:rsidRDefault="00972B72" w:rsidP="00972B72">
      <w:pPr>
        <w:pStyle w:val="tvhtml"/>
        <w:spacing w:before="0" w:beforeAutospacing="0" w:after="0" w:afterAutospacing="0"/>
        <w:contextualSpacing/>
      </w:pPr>
    </w:p>
    <w:p w:rsidR="00972B72" w:rsidRDefault="00972B72" w:rsidP="00972B72">
      <w:pPr>
        <w:pStyle w:val="tvhtml"/>
        <w:spacing w:before="0" w:beforeAutospacing="0" w:after="0" w:afterAutospacing="0"/>
        <w:contextualSpacing/>
      </w:pPr>
    </w:p>
    <w:p w:rsidR="00972B72" w:rsidRDefault="00972B72" w:rsidP="00972B72">
      <w:pPr>
        <w:pStyle w:val="tvhtml"/>
        <w:spacing w:before="0" w:beforeAutospacing="0" w:after="0" w:afterAutospacing="0"/>
        <w:contextualSpacing/>
      </w:pPr>
    </w:p>
    <w:p w:rsidR="00972B72" w:rsidRDefault="00972B72" w:rsidP="00972B72">
      <w:pPr>
        <w:pStyle w:val="tvhtml"/>
        <w:spacing w:before="0" w:beforeAutospacing="0" w:after="0" w:afterAutospacing="0"/>
        <w:contextualSpacing/>
      </w:pPr>
    </w:p>
    <w:p w:rsidR="00972B72" w:rsidRDefault="00972B72" w:rsidP="00972B72">
      <w:pPr>
        <w:pStyle w:val="tvhtml"/>
        <w:spacing w:before="0" w:beforeAutospacing="0" w:after="0" w:afterAutospacing="0"/>
        <w:contextualSpacing/>
      </w:pPr>
    </w:p>
    <w:p w:rsidR="00972B72" w:rsidRDefault="00972B72" w:rsidP="00972B72">
      <w:pPr>
        <w:pStyle w:val="tvhtml"/>
        <w:spacing w:before="0" w:beforeAutospacing="0" w:after="0" w:afterAutospacing="0"/>
        <w:contextualSpacing/>
      </w:pPr>
    </w:p>
    <w:p w:rsidR="00972B72" w:rsidRDefault="00972B72" w:rsidP="00972B72">
      <w:pPr>
        <w:pStyle w:val="tvhtml"/>
        <w:spacing w:before="0" w:beforeAutospacing="0" w:after="0" w:afterAutospacing="0"/>
        <w:contextualSpacing/>
      </w:pPr>
    </w:p>
    <w:p w:rsidR="00972B72" w:rsidRDefault="00972B72" w:rsidP="00972B72">
      <w:pPr>
        <w:pStyle w:val="tvhtml"/>
        <w:spacing w:before="0" w:beforeAutospacing="0" w:after="0" w:afterAutospacing="0"/>
        <w:contextualSpacing/>
      </w:pPr>
    </w:p>
    <w:p w:rsidR="00972B72" w:rsidRDefault="00972B72" w:rsidP="00972B72">
      <w:pPr>
        <w:pStyle w:val="tvhtml"/>
        <w:spacing w:before="0" w:beforeAutospacing="0" w:after="0" w:afterAutospacing="0"/>
        <w:contextualSpacing/>
      </w:pPr>
    </w:p>
    <w:p w:rsidR="00972B72" w:rsidRDefault="00972B72" w:rsidP="00972B72">
      <w:pPr>
        <w:pStyle w:val="tvhtml"/>
        <w:spacing w:before="0" w:beforeAutospacing="0" w:after="0" w:afterAutospacing="0"/>
        <w:contextualSpacing/>
      </w:pPr>
    </w:p>
    <w:p w:rsidR="00972B72" w:rsidRPr="00972B72" w:rsidRDefault="00972B72" w:rsidP="00972B72">
      <w:pPr>
        <w:pStyle w:val="tvhtml"/>
        <w:spacing w:before="0" w:beforeAutospacing="0" w:after="0" w:afterAutospacing="0"/>
        <w:contextualSpacing/>
      </w:pPr>
      <w:r w:rsidRPr="00972B72">
        <w:lastRenderedPageBreak/>
        <w:t>Lūdzu piešķirt valsts atbalstu kredītprocentu daļējai kompensēšanai par iepriekšējā atbalsta periodā faktiski samaksātajiem kredītprocentiem par šādiem objektiem:</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1"/>
        <w:gridCol w:w="1311"/>
        <w:gridCol w:w="624"/>
        <w:gridCol w:w="872"/>
        <w:gridCol w:w="656"/>
        <w:gridCol w:w="597"/>
        <w:gridCol w:w="872"/>
        <w:gridCol w:w="834"/>
        <w:gridCol w:w="834"/>
        <w:gridCol w:w="697"/>
        <w:gridCol w:w="612"/>
      </w:tblGrid>
      <w:tr w:rsidR="00972B72" w:rsidRPr="00972B72" w:rsidTr="00972B72">
        <w:trPr>
          <w:tblCellSpacing w:w="15"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pStyle w:val="tvhtml"/>
              <w:spacing w:before="0" w:beforeAutospacing="0" w:after="0" w:afterAutospacing="0"/>
              <w:contextualSpacing/>
              <w:jc w:val="center"/>
            </w:pPr>
            <w:r w:rsidRPr="00972B72">
              <w:t>Nr.</w:t>
            </w:r>
            <w:r w:rsidRPr="00972B72">
              <w:br/>
              <w:t>p.k.</w:t>
            </w: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pStyle w:val="tvhtml"/>
              <w:spacing w:before="0" w:beforeAutospacing="0" w:after="0" w:afterAutospacing="0"/>
              <w:contextualSpacing/>
              <w:jc w:val="center"/>
            </w:pPr>
            <w:r w:rsidRPr="00972B72">
              <w:t>Lauksaimniecības produkcijas ražošanas būves, tehnoloģisko iekārtu un aprīkojuma nosaukums</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pStyle w:val="tvhtml"/>
              <w:spacing w:before="0" w:beforeAutospacing="0" w:after="0" w:afterAutospacing="0"/>
              <w:contextualSpacing/>
              <w:jc w:val="center"/>
            </w:pPr>
            <w:r w:rsidRPr="00972B72">
              <w:t>Iegādes gads</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pStyle w:val="tvhtml"/>
              <w:spacing w:before="0" w:beforeAutospacing="0" w:after="0" w:afterAutospacing="0"/>
              <w:contextualSpacing/>
              <w:jc w:val="center"/>
            </w:pPr>
            <w:r w:rsidRPr="00972B72">
              <w:t>Cena vai vērtība (bez pievienotās vērtības nodokļa) (</w:t>
            </w:r>
            <w:proofErr w:type="spellStart"/>
            <w:r w:rsidRPr="00972B72">
              <w:rPr>
                <w:i/>
                <w:iCs/>
              </w:rPr>
              <w:t>euro</w:t>
            </w:r>
            <w:proofErr w:type="spellEnd"/>
            <w:r w:rsidRPr="00972B72">
              <w:t>)</w:t>
            </w:r>
          </w:p>
        </w:tc>
        <w:tc>
          <w:tcPr>
            <w:tcW w:w="75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pStyle w:val="tvhtml"/>
              <w:spacing w:before="0" w:beforeAutospacing="0" w:after="0" w:afterAutospacing="0"/>
              <w:contextualSpacing/>
              <w:jc w:val="center"/>
            </w:pPr>
            <w:r w:rsidRPr="00972B72">
              <w:t>Saņemtā kredīta (finanšu līzinga) apmērs</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pStyle w:val="tvhtml"/>
              <w:spacing w:before="0" w:beforeAutospacing="0" w:after="0" w:afterAutospacing="0"/>
              <w:contextualSpacing/>
              <w:jc w:val="center"/>
            </w:pPr>
            <w:r w:rsidRPr="00972B72">
              <w:t>Izlietotā kredīta (finanšu līzinga) summa (bez pievienotās vērtības nodokļa) (</w:t>
            </w:r>
            <w:proofErr w:type="spellStart"/>
            <w:r w:rsidRPr="00972B72">
              <w:rPr>
                <w:i/>
                <w:iCs/>
              </w:rPr>
              <w:t>euro</w:t>
            </w:r>
            <w:proofErr w:type="spellEnd"/>
            <w:r w:rsidRPr="00972B72">
              <w:t>)</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pStyle w:val="tvhtml"/>
              <w:spacing w:before="0" w:beforeAutospacing="0" w:after="0" w:afterAutospacing="0"/>
              <w:contextualSpacing/>
              <w:jc w:val="center"/>
            </w:pPr>
            <w:r w:rsidRPr="00972B72">
              <w:t>Kredīta (finanšu līzinga) procentu likme (%) iepriekšējā atbalsta periodā</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pStyle w:val="tvhtml"/>
              <w:spacing w:before="0" w:beforeAutospacing="0" w:after="0" w:afterAutospacing="0"/>
              <w:contextualSpacing/>
              <w:jc w:val="center"/>
            </w:pPr>
            <w:r w:rsidRPr="00972B72">
              <w:t>Samaksātā kredīta (finanšu līzinga) procentu summa iepriekšējā atbalsta periodā (izziņa) (</w:t>
            </w:r>
            <w:proofErr w:type="spellStart"/>
            <w:r w:rsidRPr="00972B72">
              <w:rPr>
                <w:i/>
                <w:iCs/>
              </w:rPr>
              <w:t>euro</w:t>
            </w:r>
            <w:proofErr w:type="spellEnd"/>
            <w:r w:rsidRPr="00972B72">
              <w:t>)</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pStyle w:val="tvhtml"/>
              <w:spacing w:before="0" w:beforeAutospacing="0" w:after="0" w:afterAutospacing="0"/>
              <w:contextualSpacing/>
              <w:jc w:val="center"/>
            </w:pPr>
            <w:r w:rsidRPr="00972B72">
              <w:t>Izmaksājamais atbalsts</w:t>
            </w:r>
          </w:p>
        </w:tc>
      </w:tr>
      <w:tr w:rsidR="00972B72" w:rsidRPr="00972B72" w:rsidTr="00972B72">
        <w:trPr>
          <w:trHeight w:val="476"/>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pStyle w:val="tvhtml"/>
              <w:spacing w:before="0" w:beforeAutospacing="0" w:after="0" w:afterAutospacing="0"/>
              <w:contextualSpacing/>
              <w:jc w:val="center"/>
            </w:pPr>
            <w:r w:rsidRPr="00972B72">
              <w:t>procentu likme</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pStyle w:val="tvhtml"/>
              <w:spacing w:before="0" w:beforeAutospacing="0" w:after="0" w:afterAutospacing="0"/>
              <w:contextualSpacing/>
              <w:jc w:val="center"/>
            </w:pPr>
            <w:r w:rsidRPr="00972B72">
              <w:t>summa (</w:t>
            </w:r>
            <w:proofErr w:type="spellStart"/>
            <w:r w:rsidRPr="00972B72">
              <w:rPr>
                <w:i/>
                <w:iCs/>
              </w:rPr>
              <w:t>euro</w:t>
            </w:r>
            <w:proofErr w:type="spellEnd"/>
            <w:r w:rsidRPr="00972B72">
              <w:t>)</w:t>
            </w:r>
          </w:p>
        </w:tc>
      </w:tr>
      <w:tr w:rsidR="00972B72" w:rsidRPr="00972B72" w:rsidTr="00972B7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pStyle w:val="tvhtml"/>
              <w:spacing w:before="0" w:beforeAutospacing="0" w:after="0" w:afterAutospacing="0"/>
              <w:contextualSpacing/>
              <w:jc w:val="center"/>
            </w:pPr>
            <w:r w:rsidRPr="00972B72">
              <w:t>līguma numurs, gads</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pStyle w:val="tvhtml"/>
              <w:spacing w:before="0" w:beforeAutospacing="0" w:after="0" w:afterAutospacing="0"/>
              <w:contextualSpacing/>
              <w:jc w:val="center"/>
            </w:pPr>
            <w:r w:rsidRPr="00972B72">
              <w:t>summa (</w:t>
            </w:r>
            <w:proofErr w:type="spellStart"/>
            <w:r w:rsidRPr="00972B72">
              <w:rPr>
                <w:i/>
                <w:iCs/>
              </w:rPr>
              <w:t>euro</w:t>
            </w:r>
            <w:proofErr w:type="spellEnd"/>
            <w:r w:rsidRPr="00972B72">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p>
        </w:tc>
      </w:tr>
      <w:tr w:rsidR="00972B72" w:rsidRPr="00972B72" w:rsidTr="00972B72">
        <w:trPr>
          <w:tblCellSpacing w:w="15" w:type="dxa"/>
        </w:trPr>
        <w:tc>
          <w:tcPr>
            <w:tcW w:w="1150" w:type="pct"/>
            <w:gridSpan w:val="2"/>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b/>
                <w:bCs/>
                <w:sz w:val="24"/>
                <w:szCs w:val="24"/>
              </w:rPr>
            </w:pPr>
            <w:r w:rsidRPr="00972B72">
              <w:rPr>
                <w:rFonts w:ascii="Times New Roman" w:hAnsi="Times New Roman" w:cs="Times New Roman"/>
                <w:b/>
                <w:bCs/>
                <w:sz w:val="24"/>
                <w:szCs w:val="24"/>
              </w:rPr>
              <w:t>Tehnoloģiskās iekārtas un aprīkojums</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RPr="00972B72" w:rsidTr="00972B72">
        <w:trPr>
          <w:tblCellSpacing w:w="15"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1.</w:t>
            </w:r>
          </w:p>
        </w:tc>
        <w:tc>
          <w:tcPr>
            <w:tcW w:w="8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RPr="00972B72" w:rsidTr="00972B72">
        <w:trPr>
          <w:tblCellSpacing w:w="15"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2.</w:t>
            </w:r>
          </w:p>
        </w:tc>
        <w:tc>
          <w:tcPr>
            <w:tcW w:w="8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RPr="00972B72" w:rsidTr="00972B72">
        <w:trPr>
          <w:tblCellSpacing w:w="15"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3.</w:t>
            </w:r>
          </w:p>
        </w:tc>
        <w:tc>
          <w:tcPr>
            <w:tcW w:w="8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RPr="00972B72" w:rsidTr="00972B72">
        <w:trPr>
          <w:tblCellSpacing w:w="15" w:type="dxa"/>
        </w:trPr>
        <w:tc>
          <w:tcPr>
            <w:tcW w:w="1150" w:type="pct"/>
            <w:gridSpan w:val="2"/>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Kopā</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RPr="00972B72" w:rsidTr="00972B72">
        <w:trPr>
          <w:tblCellSpacing w:w="15" w:type="dxa"/>
        </w:trPr>
        <w:tc>
          <w:tcPr>
            <w:tcW w:w="1150" w:type="pct"/>
            <w:gridSpan w:val="2"/>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b/>
                <w:bCs/>
                <w:sz w:val="24"/>
                <w:szCs w:val="24"/>
              </w:rPr>
            </w:pPr>
            <w:r w:rsidRPr="00972B72">
              <w:rPr>
                <w:rFonts w:ascii="Times New Roman" w:hAnsi="Times New Roman" w:cs="Times New Roman"/>
                <w:b/>
                <w:bCs/>
                <w:sz w:val="24"/>
                <w:szCs w:val="24"/>
              </w:rPr>
              <w:t>Būves</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RPr="00972B72" w:rsidTr="00972B72">
        <w:trPr>
          <w:tblCellSpacing w:w="15"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1.</w:t>
            </w:r>
          </w:p>
        </w:tc>
        <w:tc>
          <w:tcPr>
            <w:tcW w:w="8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RPr="00972B72" w:rsidTr="00972B72">
        <w:trPr>
          <w:tblCellSpacing w:w="15"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2.</w:t>
            </w:r>
          </w:p>
        </w:tc>
        <w:tc>
          <w:tcPr>
            <w:tcW w:w="8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RPr="00972B72" w:rsidTr="00972B72">
        <w:trPr>
          <w:tblCellSpacing w:w="15"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3.</w:t>
            </w:r>
          </w:p>
        </w:tc>
        <w:tc>
          <w:tcPr>
            <w:tcW w:w="8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RPr="00972B72" w:rsidTr="00972B72">
        <w:trPr>
          <w:tblCellSpacing w:w="15" w:type="dxa"/>
        </w:trPr>
        <w:tc>
          <w:tcPr>
            <w:tcW w:w="1150" w:type="pct"/>
            <w:gridSpan w:val="2"/>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b/>
                <w:bCs/>
                <w:sz w:val="24"/>
                <w:szCs w:val="24"/>
              </w:rPr>
            </w:pPr>
            <w:r w:rsidRPr="00972B72">
              <w:rPr>
                <w:rFonts w:ascii="Times New Roman" w:hAnsi="Times New Roman" w:cs="Times New Roman"/>
                <w:b/>
                <w:bCs/>
                <w:sz w:val="24"/>
                <w:szCs w:val="24"/>
              </w:rPr>
              <w:t>Kravas autotransports, autocisternas, piekabes un puspiekabes</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RPr="00972B72" w:rsidTr="00972B72">
        <w:trPr>
          <w:tblCellSpacing w:w="15"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1.</w:t>
            </w:r>
          </w:p>
        </w:tc>
        <w:tc>
          <w:tcPr>
            <w:tcW w:w="8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RPr="00972B72" w:rsidTr="00972B72">
        <w:trPr>
          <w:tblCellSpacing w:w="15"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2.</w:t>
            </w:r>
          </w:p>
        </w:tc>
        <w:tc>
          <w:tcPr>
            <w:tcW w:w="8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RPr="00972B72" w:rsidTr="00972B72">
        <w:trPr>
          <w:tblCellSpacing w:w="15"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3.</w:t>
            </w:r>
          </w:p>
        </w:tc>
        <w:tc>
          <w:tcPr>
            <w:tcW w:w="8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RPr="00972B72" w:rsidTr="00972B72">
        <w:trPr>
          <w:tblCellSpacing w:w="15" w:type="dxa"/>
        </w:trPr>
        <w:tc>
          <w:tcPr>
            <w:tcW w:w="1150" w:type="pct"/>
            <w:gridSpan w:val="2"/>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Kopā</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RPr="00972B72" w:rsidTr="00972B72">
        <w:trPr>
          <w:tblCellSpacing w:w="15" w:type="dxa"/>
        </w:trPr>
        <w:tc>
          <w:tcPr>
            <w:tcW w:w="1150" w:type="pct"/>
            <w:gridSpan w:val="2"/>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b/>
                <w:bCs/>
                <w:sz w:val="24"/>
                <w:szCs w:val="24"/>
              </w:rPr>
            </w:pPr>
            <w:r w:rsidRPr="00972B72">
              <w:rPr>
                <w:rFonts w:ascii="Times New Roman" w:hAnsi="Times New Roman" w:cs="Times New Roman"/>
                <w:b/>
                <w:bCs/>
                <w:sz w:val="24"/>
                <w:szCs w:val="24"/>
              </w:rPr>
              <w:t>Pavisam kopā</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bl>
    <w:p w:rsidR="00972B72" w:rsidRDefault="00972B72" w:rsidP="00972B72">
      <w:pPr>
        <w:pStyle w:val="tvhtml"/>
        <w:spacing w:before="0" w:beforeAutospacing="0" w:after="0" w:afterAutospacing="0"/>
        <w:contextualSpacing/>
        <w:jc w:val="both"/>
      </w:pPr>
      <w:r w:rsidRPr="00972B72">
        <w:lastRenderedPageBreak/>
        <w:t>Apliecinu, ka viss iesniegumā minētais kravas autotransports, autocisternas, piekabes un puspiekabes, būves, tehnoloģiskās iekārtas un aprīkojums atrodas lauksaimniecības pakalpojumu kooperatīvās sabiedrības īpašumā, ilgtermiņa nomā vai finanšu līzingā un pēc līzinga perioda beigām paliks lauksaimniecības pakalpojumu kooperatīvās sabiedrības īpašumā. To apliecinu ar zemesgrāmatu apliecības kopiju (minēto dokumentu kopiju iegūšanai pilnvaroju atbildīgo institūciju).</w:t>
      </w:r>
    </w:p>
    <w:p w:rsidR="00972B72" w:rsidRPr="00972B72" w:rsidRDefault="00972B72" w:rsidP="00972B72">
      <w:pPr>
        <w:pStyle w:val="tvhtml"/>
        <w:spacing w:before="0" w:beforeAutospacing="0" w:after="0" w:afterAutospacing="0"/>
        <w:contextualSpacing/>
        <w:jc w:val="both"/>
      </w:pPr>
    </w:p>
    <w:p w:rsidR="00972B72" w:rsidRPr="00972B72" w:rsidRDefault="00972B72" w:rsidP="00972B72">
      <w:pPr>
        <w:pStyle w:val="tvhtml"/>
        <w:spacing w:before="0" w:beforeAutospacing="0" w:after="0" w:afterAutospacing="0"/>
        <w:contextualSpacing/>
        <w:jc w:val="both"/>
      </w:pPr>
      <w:r w:rsidRPr="00972B72">
        <w:t>Par minētajiem objektiem vēlos saņemt daļēju kredītprocentu kompensāciju arī turpmākos gadus līdz kredīta vai finanšu līzinga pilnīgai samaksai (</w:t>
      </w:r>
      <w:r w:rsidRPr="00972B72">
        <w:rPr>
          <w:i/>
          <w:iCs/>
        </w:rPr>
        <w:t>vajadzīgo atzīmēt un, ja tiek izdarīta atzīme lodziņā "Jā", aizpildīt iesnieguma 2. daļu</w:t>
      </w:r>
      <w:r w:rsidRPr="00972B72">
        <w:t>):</w:t>
      </w:r>
    </w:p>
    <w:p w:rsidR="00972B72" w:rsidRPr="00972B72" w:rsidRDefault="00972B72" w:rsidP="00972B72">
      <w:pPr>
        <w:pStyle w:val="tvhtml"/>
        <w:spacing w:before="0" w:beforeAutospacing="0" w:after="0" w:afterAutospacing="0"/>
        <w:contextualSpacing/>
      </w:pPr>
      <w:r w:rsidRPr="00972B72">
        <w:rPr>
          <w:noProof/>
        </w:rPr>
        <mc:AlternateContent>
          <mc:Choice Requires="wps">
            <w:drawing>
              <wp:inline distT="0" distB="0" distL="0" distR="0">
                <wp:extent cx="123825" cy="123825"/>
                <wp:effectExtent l="0" t="0" r="0" b="0"/>
                <wp:docPr id="2" name="Rectangle 2" descr="http://admin2.lv.lv/wwwraksti/BILDES/KVADRAT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74B6BB" id="Rectangle 2" o:spid="_x0000_s1026" alt="http://admin2.lv.lv/wwwraksti/BILDES/KVADRATS.GIF"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" filled="f" stroked="f">
                <o:lock v:ext="edit" aspectratio="t"/>
                <w10:anchorlock/>
              </v:rect>
            </w:pict>
          </mc:Fallback>
        </mc:AlternateContent>
      </w:r>
      <w:r w:rsidRPr="00972B72">
        <w:t xml:space="preserve">Jā  </w:t>
      </w:r>
      <w:r w:rsidRPr="00972B72">
        <w:rPr>
          <w:noProof/>
        </w:rPr>
        <mc:AlternateContent>
          <mc:Choice Requires="wps">
            <w:drawing>
              <wp:inline distT="0" distB="0" distL="0" distR="0">
                <wp:extent cx="123825" cy="123825"/>
                <wp:effectExtent l="0" t="0" r="0" b="0"/>
                <wp:docPr id="1" name="Rectangle 1" descr="http://admin2.lv.lv/wwwraksti/BILDES/KVADRAT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BBB57B" id="Rectangle 1" o:spid="_x0000_s1026" alt="http://admin2.lv.lv/wwwraksti/BILDES/KVADRATS.GIF"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" filled="f" stroked="f">
                <o:lock v:ext="edit" aspectratio="t"/>
                <w10:anchorlock/>
              </v:rect>
            </w:pict>
          </mc:Fallback>
        </mc:AlternateContent>
      </w:r>
      <w:r w:rsidRPr="00972B72">
        <w:t>Nē</w:t>
      </w:r>
    </w:p>
    <w:p w:rsidR="00972B72" w:rsidRPr="00972B72" w:rsidRDefault="00972B72" w:rsidP="00972B72">
      <w:pPr>
        <w:pStyle w:val="tvhtml"/>
        <w:spacing w:before="0" w:beforeAutospacing="0" w:after="0" w:afterAutospacing="0"/>
        <w:contextualSpacing/>
        <w:jc w:val="right"/>
        <w:rPr>
          <w:b/>
          <w:bCs/>
        </w:rPr>
      </w:pPr>
      <w:r w:rsidRPr="00972B72">
        <w:rPr>
          <w:b/>
          <w:bCs/>
        </w:rPr>
        <w:t>2. daļa</w:t>
      </w:r>
    </w:p>
    <w:p w:rsidR="00972B72" w:rsidRPr="00972B72" w:rsidRDefault="00972B72" w:rsidP="00972B72">
      <w:pPr>
        <w:pStyle w:val="tvhtml"/>
        <w:spacing w:before="0" w:beforeAutospacing="0" w:after="0" w:afterAutospacing="0"/>
        <w:contextualSpacing/>
        <w:jc w:val="center"/>
        <w:rPr>
          <w:b/>
          <w:bCs/>
        </w:rPr>
      </w:pPr>
      <w:r w:rsidRPr="00972B72">
        <w:rPr>
          <w:b/>
          <w:bCs/>
        </w:rPr>
        <w:t>Provizoriskā kredītprocentu maksājumu summa kārtējā atbalsta periodā</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6"/>
        <w:gridCol w:w="2081"/>
        <w:gridCol w:w="1214"/>
        <w:gridCol w:w="900"/>
        <w:gridCol w:w="846"/>
        <w:gridCol w:w="1334"/>
        <w:gridCol w:w="1349"/>
      </w:tblGrid>
      <w:tr w:rsidR="00972B72" w:rsidRPr="00972B72" w:rsidTr="00972B72">
        <w:trPr>
          <w:tblCellSpacing w:w="15"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pStyle w:val="tvhtml"/>
              <w:spacing w:before="0" w:beforeAutospacing="0" w:after="0" w:afterAutospacing="0"/>
              <w:contextualSpacing/>
              <w:jc w:val="center"/>
            </w:pPr>
            <w:r w:rsidRPr="00972B72">
              <w:t>Nr.</w:t>
            </w:r>
            <w:r w:rsidRPr="00972B72">
              <w:br/>
              <w:t>p.k.</w:t>
            </w:r>
          </w:p>
        </w:tc>
        <w:tc>
          <w:tcPr>
            <w:tcW w:w="1300" w:type="pct"/>
            <w:vMerge w:val="restar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pStyle w:val="tvhtml"/>
              <w:spacing w:before="0" w:beforeAutospacing="0" w:after="0" w:afterAutospacing="0"/>
              <w:contextualSpacing/>
              <w:jc w:val="center"/>
            </w:pPr>
            <w:r w:rsidRPr="00972B72">
              <w:t>Lauksaimniecības produkcijas ražošanas būves, tehnoloģisko iekārtu un aprīkojuma nosaukums</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pStyle w:val="tvhtml"/>
              <w:spacing w:before="0" w:beforeAutospacing="0" w:after="0" w:afterAutospacing="0"/>
              <w:contextualSpacing/>
              <w:jc w:val="center"/>
            </w:pPr>
            <w:r w:rsidRPr="00972B72">
              <w:t>Cena vai vērtība (bez pievienotās vērtības nodokļa) (</w:t>
            </w:r>
            <w:proofErr w:type="spellStart"/>
            <w:r w:rsidRPr="00972B72">
              <w:rPr>
                <w:i/>
                <w:iCs/>
              </w:rPr>
              <w:t>euro</w:t>
            </w:r>
            <w:proofErr w:type="spellEnd"/>
            <w:r w:rsidRPr="00972B72">
              <w:t>)</w:t>
            </w:r>
          </w:p>
        </w:tc>
        <w:tc>
          <w:tcPr>
            <w:tcW w:w="1200" w:type="pct"/>
            <w:gridSpan w:val="2"/>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pStyle w:val="tvhtml"/>
              <w:spacing w:before="0" w:beforeAutospacing="0" w:after="0" w:afterAutospacing="0"/>
              <w:contextualSpacing/>
              <w:jc w:val="center"/>
            </w:pPr>
            <w:r w:rsidRPr="00972B72">
              <w:t>Piešķirtā kredīta (finanšu līzinga) apmērs</w:t>
            </w: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pStyle w:val="tvhtml"/>
              <w:spacing w:before="0" w:beforeAutospacing="0" w:after="0" w:afterAutospacing="0"/>
              <w:contextualSpacing/>
              <w:jc w:val="center"/>
            </w:pPr>
            <w:r w:rsidRPr="00972B72">
              <w:t>Provizoriskā kredīta (finanšu līzinga) procentu likme kārtējā atbalsta periodā</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pStyle w:val="tvhtml"/>
              <w:spacing w:before="0" w:beforeAutospacing="0" w:after="0" w:afterAutospacing="0"/>
              <w:contextualSpacing/>
              <w:jc w:val="center"/>
            </w:pPr>
            <w:r w:rsidRPr="00972B72">
              <w:t>Provizoriskā maksājamā kredīta (finanšu līzinga) procentu summa kārtējā atbalsta periodā (bez pievienotās vērtības nodokļa) (</w:t>
            </w:r>
            <w:proofErr w:type="spellStart"/>
            <w:r w:rsidRPr="00972B72">
              <w:rPr>
                <w:i/>
                <w:iCs/>
              </w:rPr>
              <w:t>euro</w:t>
            </w:r>
            <w:proofErr w:type="spellEnd"/>
            <w:r w:rsidRPr="00972B72">
              <w:t>)</w:t>
            </w:r>
          </w:p>
        </w:tc>
      </w:tr>
      <w:tr w:rsidR="00972B72" w:rsidRPr="00972B72" w:rsidTr="00972B7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pStyle w:val="tvhtml"/>
              <w:spacing w:before="0" w:beforeAutospacing="0" w:after="0" w:afterAutospacing="0"/>
              <w:contextualSpacing/>
              <w:jc w:val="center"/>
            </w:pPr>
            <w:r w:rsidRPr="00972B72">
              <w:t>līguma numurs, gads</w:t>
            </w:r>
          </w:p>
        </w:tc>
        <w:tc>
          <w:tcPr>
            <w:tcW w:w="5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pStyle w:val="tvhtml"/>
              <w:spacing w:before="0" w:beforeAutospacing="0" w:after="0" w:afterAutospacing="0"/>
              <w:contextualSpacing/>
              <w:jc w:val="center"/>
            </w:pPr>
            <w:r w:rsidRPr="00972B72">
              <w:t>summa (</w:t>
            </w:r>
            <w:proofErr w:type="spellStart"/>
            <w:r w:rsidRPr="00972B72">
              <w:rPr>
                <w:i/>
                <w:iCs/>
              </w:rPr>
              <w:t>euro</w:t>
            </w:r>
            <w:proofErr w:type="spellEnd"/>
            <w:r w:rsidRPr="00972B72">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p>
        </w:tc>
      </w:tr>
      <w:tr w:rsidR="00972B72" w:rsidRPr="00972B72" w:rsidTr="00972B72">
        <w:trPr>
          <w:tblCellSpacing w:w="15" w:type="dxa"/>
        </w:trPr>
        <w:tc>
          <w:tcPr>
            <w:tcW w:w="1750" w:type="pct"/>
            <w:gridSpan w:val="2"/>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b/>
                <w:bCs/>
                <w:sz w:val="24"/>
                <w:szCs w:val="24"/>
              </w:rPr>
            </w:pPr>
            <w:r w:rsidRPr="00972B72">
              <w:rPr>
                <w:rFonts w:ascii="Times New Roman" w:hAnsi="Times New Roman" w:cs="Times New Roman"/>
                <w:b/>
                <w:bCs/>
                <w:sz w:val="24"/>
                <w:szCs w:val="24"/>
              </w:rPr>
              <w:t>Tehnoloģiskās iekārtas un aprīkojums</w:t>
            </w:r>
          </w:p>
        </w:tc>
        <w:tc>
          <w:tcPr>
            <w:tcW w:w="6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RPr="00972B72" w:rsidTr="00972B72">
        <w:trPr>
          <w:tblCellSpacing w:w="15"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1.</w:t>
            </w:r>
          </w:p>
        </w:tc>
        <w:tc>
          <w:tcPr>
            <w:tcW w:w="13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RPr="00972B72" w:rsidTr="00972B72">
        <w:trPr>
          <w:tblCellSpacing w:w="15"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2.</w:t>
            </w:r>
          </w:p>
        </w:tc>
        <w:tc>
          <w:tcPr>
            <w:tcW w:w="13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RPr="00972B72" w:rsidTr="00972B72">
        <w:trPr>
          <w:tblCellSpacing w:w="15"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3.</w:t>
            </w:r>
          </w:p>
        </w:tc>
        <w:tc>
          <w:tcPr>
            <w:tcW w:w="13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RPr="00972B72" w:rsidTr="00972B72">
        <w:trPr>
          <w:tblCellSpacing w:w="15" w:type="dxa"/>
        </w:trPr>
        <w:tc>
          <w:tcPr>
            <w:tcW w:w="1750" w:type="pct"/>
            <w:gridSpan w:val="2"/>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Kopā</w:t>
            </w:r>
          </w:p>
        </w:tc>
        <w:tc>
          <w:tcPr>
            <w:tcW w:w="6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RPr="00972B72" w:rsidTr="00972B72">
        <w:trPr>
          <w:tblCellSpacing w:w="15" w:type="dxa"/>
        </w:trPr>
        <w:tc>
          <w:tcPr>
            <w:tcW w:w="1750" w:type="pct"/>
            <w:gridSpan w:val="2"/>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b/>
                <w:bCs/>
                <w:sz w:val="24"/>
                <w:szCs w:val="24"/>
              </w:rPr>
            </w:pPr>
            <w:r w:rsidRPr="00972B72">
              <w:rPr>
                <w:rFonts w:ascii="Times New Roman" w:hAnsi="Times New Roman" w:cs="Times New Roman"/>
                <w:b/>
                <w:bCs/>
                <w:sz w:val="24"/>
                <w:szCs w:val="24"/>
              </w:rPr>
              <w:t>Kravas autotransports, autocisternas, piekabes un puspiekabes</w:t>
            </w:r>
          </w:p>
        </w:tc>
        <w:tc>
          <w:tcPr>
            <w:tcW w:w="6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RPr="00972B72" w:rsidTr="00972B72">
        <w:trPr>
          <w:tblCellSpacing w:w="15"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1.</w:t>
            </w:r>
          </w:p>
        </w:tc>
        <w:tc>
          <w:tcPr>
            <w:tcW w:w="13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RPr="00972B72" w:rsidTr="00972B72">
        <w:trPr>
          <w:tblCellSpacing w:w="15"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2.</w:t>
            </w:r>
          </w:p>
        </w:tc>
        <w:tc>
          <w:tcPr>
            <w:tcW w:w="13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RPr="00972B72" w:rsidTr="00972B72">
        <w:trPr>
          <w:tblCellSpacing w:w="15"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3.</w:t>
            </w:r>
          </w:p>
        </w:tc>
        <w:tc>
          <w:tcPr>
            <w:tcW w:w="13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RPr="00972B72" w:rsidTr="00972B72">
        <w:trPr>
          <w:tblCellSpacing w:w="15" w:type="dxa"/>
        </w:trPr>
        <w:tc>
          <w:tcPr>
            <w:tcW w:w="1750" w:type="pct"/>
            <w:gridSpan w:val="2"/>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b/>
                <w:bCs/>
                <w:sz w:val="24"/>
                <w:szCs w:val="24"/>
              </w:rPr>
            </w:pPr>
            <w:r w:rsidRPr="00972B72">
              <w:rPr>
                <w:rFonts w:ascii="Times New Roman" w:hAnsi="Times New Roman" w:cs="Times New Roman"/>
                <w:b/>
                <w:bCs/>
                <w:sz w:val="24"/>
                <w:szCs w:val="24"/>
              </w:rPr>
              <w:t>Būves</w:t>
            </w:r>
          </w:p>
        </w:tc>
        <w:tc>
          <w:tcPr>
            <w:tcW w:w="6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RPr="00972B72" w:rsidTr="00972B72">
        <w:trPr>
          <w:tblCellSpacing w:w="15"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1.</w:t>
            </w:r>
          </w:p>
        </w:tc>
        <w:tc>
          <w:tcPr>
            <w:tcW w:w="13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RPr="00972B72" w:rsidTr="00972B72">
        <w:trPr>
          <w:tblCellSpacing w:w="15"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2.</w:t>
            </w:r>
          </w:p>
        </w:tc>
        <w:tc>
          <w:tcPr>
            <w:tcW w:w="13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RPr="00972B72" w:rsidTr="00972B72">
        <w:trPr>
          <w:tblCellSpacing w:w="15"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3.</w:t>
            </w:r>
          </w:p>
        </w:tc>
        <w:tc>
          <w:tcPr>
            <w:tcW w:w="13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RPr="00972B72" w:rsidTr="00972B72">
        <w:trPr>
          <w:tblCellSpacing w:w="15" w:type="dxa"/>
        </w:trPr>
        <w:tc>
          <w:tcPr>
            <w:tcW w:w="1750" w:type="pct"/>
            <w:gridSpan w:val="2"/>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lastRenderedPageBreak/>
              <w:t>Kopā</w:t>
            </w:r>
          </w:p>
        </w:tc>
        <w:tc>
          <w:tcPr>
            <w:tcW w:w="6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RPr="00972B72" w:rsidTr="00972B72">
        <w:trPr>
          <w:tblCellSpacing w:w="15" w:type="dxa"/>
        </w:trPr>
        <w:tc>
          <w:tcPr>
            <w:tcW w:w="1750" w:type="pct"/>
            <w:gridSpan w:val="2"/>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b/>
                <w:bCs/>
                <w:sz w:val="24"/>
                <w:szCs w:val="24"/>
              </w:rPr>
            </w:pPr>
            <w:r w:rsidRPr="00972B72">
              <w:rPr>
                <w:rFonts w:ascii="Times New Roman" w:hAnsi="Times New Roman" w:cs="Times New Roman"/>
                <w:b/>
                <w:bCs/>
                <w:sz w:val="24"/>
                <w:szCs w:val="24"/>
              </w:rPr>
              <w:t>Pavisam kopā</w:t>
            </w:r>
          </w:p>
        </w:tc>
        <w:tc>
          <w:tcPr>
            <w:tcW w:w="6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bl>
    <w:p w:rsidR="00972B72" w:rsidRPr="00972B72" w:rsidRDefault="00972B72" w:rsidP="00972B72">
      <w:pPr>
        <w:pStyle w:val="tvhtml"/>
        <w:spacing w:before="0" w:beforeAutospacing="0" w:after="0" w:afterAutospacing="0"/>
        <w:contextualSpacing/>
        <w:jc w:val="right"/>
        <w:rPr>
          <w:b/>
          <w:bCs/>
        </w:rPr>
      </w:pPr>
      <w:r w:rsidRPr="00972B72">
        <w:rPr>
          <w:b/>
          <w:bCs/>
        </w:rPr>
        <w:t>3. daļa</w:t>
      </w:r>
    </w:p>
    <w:p w:rsidR="00972B72" w:rsidRPr="00972B72" w:rsidRDefault="00972B72" w:rsidP="00972B72">
      <w:pPr>
        <w:pStyle w:val="tvhtml"/>
        <w:spacing w:before="0" w:beforeAutospacing="0" w:after="0" w:afterAutospacing="0"/>
        <w:contextualSpacing/>
        <w:jc w:val="center"/>
        <w:rPr>
          <w:b/>
          <w:bCs/>
        </w:rPr>
      </w:pPr>
      <w:r w:rsidRPr="00972B72">
        <w:rPr>
          <w:b/>
          <w:bCs/>
        </w:rPr>
        <w:t>Darījumu un maksājumu apstiprinošu dokumentu kopsavilkums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05"/>
        <w:gridCol w:w="1376"/>
        <w:gridCol w:w="808"/>
        <w:gridCol w:w="834"/>
        <w:gridCol w:w="808"/>
        <w:gridCol w:w="834"/>
        <w:gridCol w:w="1205"/>
        <w:gridCol w:w="1220"/>
      </w:tblGrid>
      <w:tr w:rsidR="00972B72" w:rsidRPr="00972B72" w:rsidTr="00972B72">
        <w:trPr>
          <w:tblCellSpacing w:w="15" w:type="dxa"/>
        </w:trPr>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pStyle w:val="tvhtml"/>
              <w:spacing w:before="0" w:beforeAutospacing="0" w:after="0" w:afterAutospacing="0"/>
              <w:contextualSpacing/>
              <w:jc w:val="center"/>
            </w:pPr>
            <w:r w:rsidRPr="00972B72">
              <w:t>Objekta nosaukums</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pStyle w:val="tvhtml"/>
              <w:spacing w:before="0" w:beforeAutospacing="0" w:after="0" w:afterAutospacing="0"/>
              <w:contextualSpacing/>
              <w:jc w:val="center"/>
            </w:pPr>
            <w:r w:rsidRPr="00972B72">
              <w:t>Pakalpojumu sniedzēja nosaukums</w:t>
            </w:r>
          </w:p>
        </w:tc>
        <w:tc>
          <w:tcPr>
            <w:tcW w:w="1150" w:type="pct"/>
            <w:gridSpan w:val="2"/>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pStyle w:val="tvhtml"/>
              <w:spacing w:before="0" w:beforeAutospacing="0" w:after="0" w:afterAutospacing="0"/>
              <w:contextualSpacing/>
              <w:jc w:val="center"/>
            </w:pPr>
            <w:r w:rsidRPr="00972B72">
              <w:t>Darījumu apliecinoši dokumenti</w:t>
            </w:r>
          </w:p>
        </w:tc>
        <w:tc>
          <w:tcPr>
            <w:tcW w:w="1200" w:type="pct"/>
            <w:gridSpan w:val="2"/>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pStyle w:val="tvhtml"/>
              <w:spacing w:before="0" w:beforeAutospacing="0" w:after="0" w:afterAutospacing="0"/>
              <w:contextualSpacing/>
              <w:jc w:val="center"/>
            </w:pPr>
            <w:r w:rsidRPr="00972B72">
              <w:t>Maksājumu apliecinoši dokumenti</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pStyle w:val="tvhtml"/>
              <w:spacing w:before="0" w:beforeAutospacing="0" w:after="0" w:afterAutospacing="0"/>
              <w:contextualSpacing/>
              <w:jc w:val="center"/>
            </w:pPr>
            <w:r w:rsidRPr="00972B72">
              <w:t>Faktiskā summa (</w:t>
            </w:r>
            <w:proofErr w:type="spellStart"/>
            <w:r w:rsidRPr="00972B72">
              <w:rPr>
                <w:i/>
                <w:iCs/>
              </w:rPr>
              <w:t>euro</w:t>
            </w:r>
            <w:proofErr w:type="spellEnd"/>
            <w:r w:rsidRPr="00972B72">
              <w:t>)</w:t>
            </w:r>
          </w:p>
        </w:tc>
      </w:tr>
      <w:tr w:rsidR="00972B72" w:rsidRPr="00972B72" w:rsidTr="00972B7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pStyle w:val="tvhtml"/>
              <w:spacing w:before="0" w:beforeAutospacing="0" w:after="0" w:afterAutospacing="0"/>
              <w:contextualSpacing/>
              <w:jc w:val="center"/>
            </w:pPr>
            <w:r w:rsidRPr="00972B72">
              <w:t>datums</w:t>
            </w:r>
          </w:p>
        </w:tc>
        <w:tc>
          <w:tcPr>
            <w:tcW w:w="6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pStyle w:val="tvhtml"/>
              <w:spacing w:before="0" w:beforeAutospacing="0" w:after="0" w:afterAutospacing="0"/>
              <w:contextualSpacing/>
              <w:jc w:val="center"/>
            </w:pPr>
            <w:r w:rsidRPr="00972B72">
              <w:t>numurs</w:t>
            </w:r>
          </w:p>
        </w:tc>
        <w:tc>
          <w:tcPr>
            <w:tcW w:w="6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pStyle w:val="tvhtml"/>
              <w:spacing w:before="0" w:beforeAutospacing="0" w:after="0" w:afterAutospacing="0"/>
              <w:contextualSpacing/>
              <w:jc w:val="center"/>
            </w:pPr>
            <w:r w:rsidRPr="00972B72">
              <w:t>datums</w:t>
            </w:r>
          </w:p>
        </w:tc>
        <w:tc>
          <w:tcPr>
            <w:tcW w:w="6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pStyle w:val="tvhtml"/>
              <w:spacing w:before="0" w:beforeAutospacing="0" w:after="0" w:afterAutospacing="0"/>
              <w:contextualSpacing/>
              <w:jc w:val="center"/>
            </w:pPr>
            <w:r w:rsidRPr="00972B72">
              <w:t>numurs</w:t>
            </w:r>
          </w:p>
        </w:tc>
        <w:tc>
          <w:tcPr>
            <w:tcW w:w="6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pStyle w:val="tvhtml"/>
              <w:spacing w:before="0" w:beforeAutospacing="0" w:after="0" w:afterAutospacing="0"/>
              <w:contextualSpacing/>
              <w:jc w:val="center"/>
            </w:pPr>
            <w:r w:rsidRPr="00972B72">
              <w:t>ar pievienotās vērtības nodokli</w:t>
            </w:r>
          </w:p>
        </w:tc>
        <w:tc>
          <w:tcPr>
            <w:tcW w:w="6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pStyle w:val="tvhtml"/>
              <w:spacing w:before="0" w:beforeAutospacing="0" w:after="0" w:afterAutospacing="0"/>
              <w:contextualSpacing/>
              <w:jc w:val="center"/>
            </w:pPr>
            <w:r w:rsidRPr="00972B72">
              <w:t>bez pievienotās vērtības nodokļa</w:t>
            </w:r>
          </w:p>
        </w:tc>
      </w:tr>
      <w:tr w:rsidR="00972B72" w:rsidRPr="00972B72" w:rsidTr="00972B72">
        <w:trPr>
          <w:trHeight w:val="37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RPr="00972B72" w:rsidTr="00972B72">
        <w:trPr>
          <w:trHeight w:val="375"/>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bl>
    <w:p w:rsidR="00972B72" w:rsidRPr="00972B72" w:rsidRDefault="00972B72" w:rsidP="00972B72">
      <w:pPr>
        <w:pStyle w:val="tvhtml"/>
        <w:spacing w:before="0" w:beforeAutospacing="0" w:after="0" w:afterAutospacing="0"/>
        <w:contextualSpacing/>
      </w:pPr>
      <w:r w:rsidRPr="00972B72">
        <w:t>Ar parakstu apliecinu, ka sniegtā informācija ir patiesa un pielikumā pievienotie dokumenti atbilst oriģināliem.</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8306"/>
      </w:tblGrid>
      <w:tr w:rsidR="00972B72" w:rsidRPr="00972B72" w:rsidTr="00972B72">
        <w:trPr>
          <w:trHeight w:val="375"/>
          <w:tblCellSpacing w:w="15" w:type="dxa"/>
        </w:trPr>
        <w:tc>
          <w:tcPr>
            <w:tcW w:w="0" w:type="auto"/>
            <w:tcBorders>
              <w:top w:val="nil"/>
              <w:left w:val="nil"/>
              <w:bottom w:val="single" w:sz="6" w:space="0" w:color="auto"/>
              <w:right w:val="nil"/>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RPr="00972B72" w:rsidTr="00972B72">
        <w:trPr>
          <w:trHeight w:val="375"/>
          <w:tblCellSpacing w:w="15" w:type="dxa"/>
        </w:trPr>
        <w:tc>
          <w:tcPr>
            <w:tcW w:w="0" w:type="auto"/>
            <w:tcBorders>
              <w:top w:val="outset" w:sz="6" w:space="0" w:color="auto"/>
              <w:left w:val="nil"/>
              <w:bottom w:val="nil"/>
              <w:right w:val="nil"/>
            </w:tcBorders>
            <w:hideMark/>
          </w:tcPr>
          <w:p w:rsidR="00972B72" w:rsidRPr="00972B72" w:rsidRDefault="00972B72" w:rsidP="00972B72">
            <w:pPr>
              <w:pStyle w:val="tvhtml"/>
              <w:spacing w:before="0" w:beforeAutospacing="0" w:after="0" w:afterAutospacing="0"/>
              <w:contextualSpacing/>
              <w:jc w:val="center"/>
            </w:pPr>
            <w:r w:rsidRPr="00972B72">
              <w:t>(vārds, uzvārds, paraksts*, datums*)</w:t>
            </w:r>
          </w:p>
        </w:tc>
      </w:tr>
      <w:tr w:rsidR="00972B72" w:rsidRPr="00972B72" w:rsidTr="00972B72">
        <w:trPr>
          <w:trHeight w:val="375"/>
          <w:tblCellSpacing w:w="15" w:type="dxa"/>
        </w:trPr>
        <w:tc>
          <w:tcPr>
            <w:tcW w:w="0" w:type="auto"/>
            <w:tcBorders>
              <w:top w:val="nil"/>
              <w:left w:val="nil"/>
              <w:bottom w:val="single" w:sz="6" w:space="0" w:color="auto"/>
              <w:right w:val="nil"/>
            </w:tcBorders>
            <w:vAlign w:val="center"/>
            <w:hideMark/>
          </w:tcPr>
          <w:p w:rsidR="00972B72" w:rsidRPr="00972B72" w:rsidRDefault="00972B72" w:rsidP="00972B72">
            <w:pPr>
              <w:spacing w:after="0" w:line="240" w:lineRule="auto"/>
              <w:contextualSpacing/>
              <w:rPr>
                <w:rFonts w:ascii="Times New Roman" w:hAnsi="Times New Roman" w:cs="Times New Roman"/>
                <w:sz w:val="24"/>
                <w:szCs w:val="24"/>
              </w:rPr>
            </w:pPr>
            <w:r w:rsidRPr="00972B72">
              <w:rPr>
                <w:rFonts w:ascii="Times New Roman" w:hAnsi="Times New Roman" w:cs="Times New Roman"/>
                <w:sz w:val="24"/>
                <w:szCs w:val="24"/>
              </w:rPr>
              <w:t> </w:t>
            </w:r>
          </w:p>
        </w:tc>
      </w:tr>
      <w:tr w:rsidR="00972B72" w:rsidTr="00972B72">
        <w:trPr>
          <w:trHeight w:val="375"/>
          <w:tblCellSpacing w:w="15" w:type="dxa"/>
        </w:trPr>
        <w:tc>
          <w:tcPr>
            <w:tcW w:w="0" w:type="auto"/>
            <w:tcBorders>
              <w:top w:val="outset" w:sz="6" w:space="0" w:color="auto"/>
              <w:left w:val="nil"/>
              <w:bottom w:val="nil"/>
              <w:right w:val="nil"/>
            </w:tcBorders>
            <w:hideMark/>
          </w:tcPr>
          <w:p w:rsidR="00972B72" w:rsidRDefault="00972B72">
            <w:pPr>
              <w:pStyle w:val="tvhtml"/>
              <w:jc w:val="center"/>
            </w:pPr>
            <w:r>
              <w:t>(Lauku atbalsta dienesta pārstāvja amats, vārds, uzvārds, paraksts, datums)**</w:t>
            </w:r>
          </w:p>
        </w:tc>
      </w:tr>
    </w:tbl>
    <w:p w:rsidR="00972B72" w:rsidRDefault="00972B72" w:rsidP="00972B72">
      <w:pPr>
        <w:pStyle w:val="tvhtml"/>
      </w:pPr>
      <w:r>
        <w:t>Piezīmes.</w:t>
      </w:r>
      <w:r>
        <w:br/>
        <w:t>1. * Dokumenta rekvizītus "paraksts" un "datums" neaizpilda, ja elektroniskais dokuments ir sagatavots atbilstoši normatīvajiem aktiem par elektronisko dokumentu noformēšanu.</w:t>
      </w:r>
      <w:r>
        <w:br/>
        <w:t>2. ** Neaizpilda, ja elektroniskais dokuments ir sagatavots atbilstoši normatīvajiem aktiem par elektronisko dokumentu noformēšanu.</w:t>
      </w:r>
    </w:p>
    <w:bookmarkStart w:id="1" w:name="piel4"/>
    <w:bookmarkEnd w:id="1"/>
    <w:p w:rsidR="00972B72" w:rsidRDefault="00972B72" w:rsidP="00972B72">
      <w:r>
        <w:fldChar w:fldCharType="begin"/>
      </w:r>
      <w:r>
        <w:instrText xml:space="preserve"> HYPERLINK "http://www.likumi.lv/wwwraksti/2015/029/59/P4.DOCX" \o "Atvērt citā formātā" </w:instrText>
      </w:r>
      <w:r>
        <w:fldChar w:fldCharType="separate"/>
      </w:r>
      <w:r>
        <w:rPr>
          <w:color w:val="0000FF"/>
          <w:u w:val="single"/>
        </w:rPr>
        <w:br/>
      </w:r>
      <w:r>
        <w:fldChar w:fldCharType="end"/>
      </w:r>
    </w:p>
    <w:p w:rsidR="00972B72" w:rsidRDefault="00972B72">
      <w:pPr>
        <w:rPr>
          <w:rFonts w:ascii="Times New Roman" w:hAnsi="Times New Roman" w:cs="Times New Roman"/>
          <w:sz w:val="24"/>
          <w:szCs w:val="24"/>
        </w:rPr>
      </w:pPr>
    </w:p>
    <w:p w:rsidR="00972B72" w:rsidRDefault="00972B72">
      <w:pPr>
        <w:rPr>
          <w:rFonts w:ascii="Times New Roman" w:hAnsi="Times New Roman" w:cs="Times New Roman"/>
          <w:sz w:val="24"/>
          <w:szCs w:val="24"/>
        </w:rPr>
      </w:pPr>
      <w:bookmarkStart w:id="2" w:name="_GoBack"/>
      <w:bookmarkEnd w:id="2"/>
    </w:p>
    <w:sectPr w:rsidR="00972B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056"/>
    <w:rsid w:val="0000186A"/>
    <w:rsid w:val="00002F17"/>
    <w:rsid w:val="00003B24"/>
    <w:rsid w:val="00005B5D"/>
    <w:rsid w:val="000061A2"/>
    <w:rsid w:val="000075F4"/>
    <w:rsid w:val="000100AE"/>
    <w:rsid w:val="00010459"/>
    <w:rsid w:val="00010E09"/>
    <w:rsid w:val="00021E3E"/>
    <w:rsid w:val="00030675"/>
    <w:rsid w:val="00034F5A"/>
    <w:rsid w:val="00035042"/>
    <w:rsid w:val="00037425"/>
    <w:rsid w:val="00037B2D"/>
    <w:rsid w:val="00043172"/>
    <w:rsid w:val="00045A20"/>
    <w:rsid w:val="00051E47"/>
    <w:rsid w:val="00052618"/>
    <w:rsid w:val="00054FC7"/>
    <w:rsid w:val="000550AB"/>
    <w:rsid w:val="0007115F"/>
    <w:rsid w:val="00072BF1"/>
    <w:rsid w:val="00072EE7"/>
    <w:rsid w:val="00073C70"/>
    <w:rsid w:val="00076B1E"/>
    <w:rsid w:val="00077476"/>
    <w:rsid w:val="000811AA"/>
    <w:rsid w:val="00085338"/>
    <w:rsid w:val="0008575E"/>
    <w:rsid w:val="00091013"/>
    <w:rsid w:val="00093E92"/>
    <w:rsid w:val="00094101"/>
    <w:rsid w:val="000950F9"/>
    <w:rsid w:val="00095497"/>
    <w:rsid w:val="000A0BA4"/>
    <w:rsid w:val="000A1552"/>
    <w:rsid w:val="000A2E3D"/>
    <w:rsid w:val="000A47F2"/>
    <w:rsid w:val="000A5D0C"/>
    <w:rsid w:val="000A6B10"/>
    <w:rsid w:val="000B2738"/>
    <w:rsid w:val="000B2FA7"/>
    <w:rsid w:val="000B3948"/>
    <w:rsid w:val="000B45A2"/>
    <w:rsid w:val="000B5603"/>
    <w:rsid w:val="000B6460"/>
    <w:rsid w:val="000C04DD"/>
    <w:rsid w:val="000C1D3D"/>
    <w:rsid w:val="000C1DD4"/>
    <w:rsid w:val="000C5070"/>
    <w:rsid w:val="000C5B45"/>
    <w:rsid w:val="000C5FBB"/>
    <w:rsid w:val="000C6C12"/>
    <w:rsid w:val="000D0DC6"/>
    <w:rsid w:val="000D3F0F"/>
    <w:rsid w:val="000D455A"/>
    <w:rsid w:val="000D467A"/>
    <w:rsid w:val="000D4A80"/>
    <w:rsid w:val="000D51D4"/>
    <w:rsid w:val="000D6C3B"/>
    <w:rsid w:val="000D6C9B"/>
    <w:rsid w:val="000D6CE7"/>
    <w:rsid w:val="000E06E4"/>
    <w:rsid w:val="000E25C6"/>
    <w:rsid w:val="000E2F59"/>
    <w:rsid w:val="000E351D"/>
    <w:rsid w:val="000E5537"/>
    <w:rsid w:val="000F08EA"/>
    <w:rsid w:val="000F107B"/>
    <w:rsid w:val="000F2180"/>
    <w:rsid w:val="000F2351"/>
    <w:rsid w:val="000F7B1D"/>
    <w:rsid w:val="00104583"/>
    <w:rsid w:val="00106FF2"/>
    <w:rsid w:val="001137A3"/>
    <w:rsid w:val="0011777D"/>
    <w:rsid w:val="001226BD"/>
    <w:rsid w:val="001231A0"/>
    <w:rsid w:val="001257DD"/>
    <w:rsid w:val="00131562"/>
    <w:rsid w:val="00131E11"/>
    <w:rsid w:val="001325FC"/>
    <w:rsid w:val="001327E2"/>
    <w:rsid w:val="00137C1F"/>
    <w:rsid w:val="0014002C"/>
    <w:rsid w:val="00140361"/>
    <w:rsid w:val="00140C4D"/>
    <w:rsid w:val="00143E6F"/>
    <w:rsid w:val="001551B9"/>
    <w:rsid w:val="001555C6"/>
    <w:rsid w:val="00156089"/>
    <w:rsid w:val="00160519"/>
    <w:rsid w:val="0016596C"/>
    <w:rsid w:val="001660CE"/>
    <w:rsid w:val="00170769"/>
    <w:rsid w:val="001714AA"/>
    <w:rsid w:val="00171FC1"/>
    <w:rsid w:val="00172BC3"/>
    <w:rsid w:val="0017325F"/>
    <w:rsid w:val="00173604"/>
    <w:rsid w:val="001747D1"/>
    <w:rsid w:val="00175E6F"/>
    <w:rsid w:val="00176453"/>
    <w:rsid w:val="00177698"/>
    <w:rsid w:val="001836F5"/>
    <w:rsid w:val="0018644D"/>
    <w:rsid w:val="001865D9"/>
    <w:rsid w:val="00194A00"/>
    <w:rsid w:val="0019737F"/>
    <w:rsid w:val="001A3C55"/>
    <w:rsid w:val="001A3E10"/>
    <w:rsid w:val="001A65D7"/>
    <w:rsid w:val="001A7219"/>
    <w:rsid w:val="001A7220"/>
    <w:rsid w:val="001B027B"/>
    <w:rsid w:val="001B1CD9"/>
    <w:rsid w:val="001B29B3"/>
    <w:rsid w:val="001B375D"/>
    <w:rsid w:val="001B73B9"/>
    <w:rsid w:val="001C0080"/>
    <w:rsid w:val="001C1740"/>
    <w:rsid w:val="001C3B91"/>
    <w:rsid w:val="001D42B0"/>
    <w:rsid w:val="001D4EBE"/>
    <w:rsid w:val="001D767E"/>
    <w:rsid w:val="001D7D3F"/>
    <w:rsid w:val="001E185B"/>
    <w:rsid w:val="001F0E0D"/>
    <w:rsid w:val="001F2ABD"/>
    <w:rsid w:val="001F73E1"/>
    <w:rsid w:val="001F7E4D"/>
    <w:rsid w:val="00200E60"/>
    <w:rsid w:val="00201B65"/>
    <w:rsid w:val="00202603"/>
    <w:rsid w:val="00206643"/>
    <w:rsid w:val="00206926"/>
    <w:rsid w:val="002071CB"/>
    <w:rsid w:val="002077A5"/>
    <w:rsid w:val="002116FA"/>
    <w:rsid w:val="00217677"/>
    <w:rsid w:val="00220BFC"/>
    <w:rsid w:val="00220D06"/>
    <w:rsid w:val="00222BCD"/>
    <w:rsid w:val="00224184"/>
    <w:rsid w:val="002266CD"/>
    <w:rsid w:val="00226D74"/>
    <w:rsid w:val="002316F9"/>
    <w:rsid w:val="002346E3"/>
    <w:rsid w:val="002351F2"/>
    <w:rsid w:val="002415B1"/>
    <w:rsid w:val="002436AA"/>
    <w:rsid w:val="00243702"/>
    <w:rsid w:val="002447BA"/>
    <w:rsid w:val="00245716"/>
    <w:rsid w:val="00247B15"/>
    <w:rsid w:val="002564F0"/>
    <w:rsid w:val="00265BE3"/>
    <w:rsid w:val="00271120"/>
    <w:rsid w:val="0027165B"/>
    <w:rsid w:val="002752E8"/>
    <w:rsid w:val="002802DC"/>
    <w:rsid w:val="0028302E"/>
    <w:rsid w:val="0028346F"/>
    <w:rsid w:val="00286951"/>
    <w:rsid w:val="00290B24"/>
    <w:rsid w:val="00292D07"/>
    <w:rsid w:val="00294812"/>
    <w:rsid w:val="00295198"/>
    <w:rsid w:val="002A6760"/>
    <w:rsid w:val="002B1179"/>
    <w:rsid w:val="002B462B"/>
    <w:rsid w:val="002B526E"/>
    <w:rsid w:val="002B6340"/>
    <w:rsid w:val="002C37FF"/>
    <w:rsid w:val="002C3A45"/>
    <w:rsid w:val="002C4BFF"/>
    <w:rsid w:val="002D2596"/>
    <w:rsid w:val="002D5E42"/>
    <w:rsid w:val="002E1119"/>
    <w:rsid w:val="002E3DC9"/>
    <w:rsid w:val="002E7E3C"/>
    <w:rsid w:val="002F217C"/>
    <w:rsid w:val="002F660B"/>
    <w:rsid w:val="002F7C6F"/>
    <w:rsid w:val="00300044"/>
    <w:rsid w:val="00311C89"/>
    <w:rsid w:val="0031362B"/>
    <w:rsid w:val="0031618A"/>
    <w:rsid w:val="003173E3"/>
    <w:rsid w:val="0032049B"/>
    <w:rsid w:val="0032053D"/>
    <w:rsid w:val="00322A3B"/>
    <w:rsid w:val="003266FD"/>
    <w:rsid w:val="00331F51"/>
    <w:rsid w:val="00332C97"/>
    <w:rsid w:val="003338C1"/>
    <w:rsid w:val="00337B70"/>
    <w:rsid w:val="0034057F"/>
    <w:rsid w:val="00341599"/>
    <w:rsid w:val="003437E7"/>
    <w:rsid w:val="0034592E"/>
    <w:rsid w:val="0035436D"/>
    <w:rsid w:val="0036219F"/>
    <w:rsid w:val="00363D97"/>
    <w:rsid w:val="00365AA9"/>
    <w:rsid w:val="00366E78"/>
    <w:rsid w:val="00366F71"/>
    <w:rsid w:val="00367880"/>
    <w:rsid w:val="003702B8"/>
    <w:rsid w:val="00371416"/>
    <w:rsid w:val="00371917"/>
    <w:rsid w:val="0038080A"/>
    <w:rsid w:val="00380A2D"/>
    <w:rsid w:val="00381C56"/>
    <w:rsid w:val="00384EAB"/>
    <w:rsid w:val="00385E32"/>
    <w:rsid w:val="00393D60"/>
    <w:rsid w:val="003961E3"/>
    <w:rsid w:val="00396498"/>
    <w:rsid w:val="00396EB2"/>
    <w:rsid w:val="003A1CFE"/>
    <w:rsid w:val="003A364A"/>
    <w:rsid w:val="003A603C"/>
    <w:rsid w:val="003A6376"/>
    <w:rsid w:val="003A6D98"/>
    <w:rsid w:val="003B0193"/>
    <w:rsid w:val="003B321B"/>
    <w:rsid w:val="003B33DA"/>
    <w:rsid w:val="003B4B71"/>
    <w:rsid w:val="003B5C9C"/>
    <w:rsid w:val="003C1F27"/>
    <w:rsid w:val="003C22F7"/>
    <w:rsid w:val="003C2B1D"/>
    <w:rsid w:val="003C666E"/>
    <w:rsid w:val="003D1931"/>
    <w:rsid w:val="003D479C"/>
    <w:rsid w:val="003D7DE0"/>
    <w:rsid w:val="003E05E5"/>
    <w:rsid w:val="003E067C"/>
    <w:rsid w:val="003E553D"/>
    <w:rsid w:val="003F05F0"/>
    <w:rsid w:val="003F098E"/>
    <w:rsid w:val="003F0CBB"/>
    <w:rsid w:val="003F0D6C"/>
    <w:rsid w:val="003F20D7"/>
    <w:rsid w:val="003F6DED"/>
    <w:rsid w:val="004002D5"/>
    <w:rsid w:val="00403026"/>
    <w:rsid w:val="00403B86"/>
    <w:rsid w:val="004114DB"/>
    <w:rsid w:val="00413699"/>
    <w:rsid w:val="00414A83"/>
    <w:rsid w:val="00415D90"/>
    <w:rsid w:val="00425123"/>
    <w:rsid w:val="00425A8B"/>
    <w:rsid w:val="00426910"/>
    <w:rsid w:val="00427B94"/>
    <w:rsid w:val="00431C4D"/>
    <w:rsid w:val="004324DA"/>
    <w:rsid w:val="0043400B"/>
    <w:rsid w:val="004357B7"/>
    <w:rsid w:val="00435958"/>
    <w:rsid w:val="00437106"/>
    <w:rsid w:val="00440A92"/>
    <w:rsid w:val="004466C1"/>
    <w:rsid w:val="00446F94"/>
    <w:rsid w:val="004559EE"/>
    <w:rsid w:val="00457B32"/>
    <w:rsid w:val="00465C71"/>
    <w:rsid w:val="00467884"/>
    <w:rsid w:val="004701AF"/>
    <w:rsid w:val="00471C98"/>
    <w:rsid w:val="004727D5"/>
    <w:rsid w:val="004739FC"/>
    <w:rsid w:val="00474BD2"/>
    <w:rsid w:val="00474C5E"/>
    <w:rsid w:val="00477B39"/>
    <w:rsid w:val="00481E3B"/>
    <w:rsid w:val="0048267F"/>
    <w:rsid w:val="0048328E"/>
    <w:rsid w:val="004838C0"/>
    <w:rsid w:val="004845CE"/>
    <w:rsid w:val="00485CCB"/>
    <w:rsid w:val="00486A90"/>
    <w:rsid w:val="00487408"/>
    <w:rsid w:val="00490595"/>
    <w:rsid w:val="0049170B"/>
    <w:rsid w:val="004925A2"/>
    <w:rsid w:val="0049533B"/>
    <w:rsid w:val="004A20C9"/>
    <w:rsid w:val="004A2443"/>
    <w:rsid w:val="004A4EC7"/>
    <w:rsid w:val="004A607E"/>
    <w:rsid w:val="004A6A3A"/>
    <w:rsid w:val="004A7764"/>
    <w:rsid w:val="004A7A2E"/>
    <w:rsid w:val="004B07B4"/>
    <w:rsid w:val="004B233A"/>
    <w:rsid w:val="004B43EC"/>
    <w:rsid w:val="004B49E8"/>
    <w:rsid w:val="004C388E"/>
    <w:rsid w:val="004C5530"/>
    <w:rsid w:val="004C5696"/>
    <w:rsid w:val="004C572A"/>
    <w:rsid w:val="004D2300"/>
    <w:rsid w:val="004D247F"/>
    <w:rsid w:val="004D2FDE"/>
    <w:rsid w:val="004D4886"/>
    <w:rsid w:val="004D4EED"/>
    <w:rsid w:val="004D534A"/>
    <w:rsid w:val="004D6BEE"/>
    <w:rsid w:val="004D737A"/>
    <w:rsid w:val="004E0081"/>
    <w:rsid w:val="004E388F"/>
    <w:rsid w:val="004E4F13"/>
    <w:rsid w:val="004E613D"/>
    <w:rsid w:val="004E6E00"/>
    <w:rsid w:val="004F181A"/>
    <w:rsid w:val="004F4DDA"/>
    <w:rsid w:val="00500BEF"/>
    <w:rsid w:val="005035C5"/>
    <w:rsid w:val="005070FC"/>
    <w:rsid w:val="005112D9"/>
    <w:rsid w:val="00521748"/>
    <w:rsid w:val="0052591A"/>
    <w:rsid w:val="00525F3C"/>
    <w:rsid w:val="00527972"/>
    <w:rsid w:val="005314D1"/>
    <w:rsid w:val="00531A6F"/>
    <w:rsid w:val="00531ABF"/>
    <w:rsid w:val="00535D23"/>
    <w:rsid w:val="00537FFE"/>
    <w:rsid w:val="00543756"/>
    <w:rsid w:val="00543968"/>
    <w:rsid w:val="00547040"/>
    <w:rsid w:val="005474DC"/>
    <w:rsid w:val="00551475"/>
    <w:rsid w:val="005517D4"/>
    <w:rsid w:val="005525BE"/>
    <w:rsid w:val="00556460"/>
    <w:rsid w:val="00556891"/>
    <w:rsid w:val="0055746E"/>
    <w:rsid w:val="005625EE"/>
    <w:rsid w:val="00565DD6"/>
    <w:rsid w:val="005667E5"/>
    <w:rsid w:val="005674C8"/>
    <w:rsid w:val="00567642"/>
    <w:rsid w:val="00581ADC"/>
    <w:rsid w:val="0058788E"/>
    <w:rsid w:val="00590ECB"/>
    <w:rsid w:val="0059127C"/>
    <w:rsid w:val="00593286"/>
    <w:rsid w:val="00593627"/>
    <w:rsid w:val="005936F7"/>
    <w:rsid w:val="00596887"/>
    <w:rsid w:val="00597A76"/>
    <w:rsid w:val="00597D71"/>
    <w:rsid w:val="005A3754"/>
    <w:rsid w:val="005A4E47"/>
    <w:rsid w:val="005A6A14"/>
    <w:rsid w:val="005A6AA5"/>
    <w:rsid w:val="005B003E"/>
    <w:rsid w:val="005B166C"/>
    <w:rsid w:val="005B2056"/>
    <w:rsid w:val="005B57FC"/>
    <w:rsid w:val="005C1487"/>
    <w:rsid w:val="005C2523"/>
    <w:rsid w:val="005C4C9F"/>
    <w:rsid w:val="005C5426"/>
    <w:rsid w:val="005C6057"/>
    <w:rsid w:val="005D12B7"/>
    <w:rsid w:val="005D1B3B"/>
    <w:rsid w:val="005D3729"/>
    <w:rsid w:val="005D411D"/>
    <w:rsid w:val="005D4F77"/>
    <w:rsid w:val="005D5351"/>
    <w:rsid w:val="005D5694"/>
    <w:rsid w:val="005D5B31"/>
    <w:rsid w:val="005D7C49"/>
    <w:rsid w:val="005E3C91"/>
    <w:rsid w:val="005E5B92"/>
    <w:rsid w:val="005E670B"/>
    <w:rsid w:val="005E71C7"/>
    <w:rsid w:val="005E72F8"/>
    <w:rsid w:val="005E7858"/>
    <w:rsid w:val="005F08CB"/>
    <w:rsid w:val="005F1295"/>
    <w:rsid w:val="005F12B7"/>
    <w:rsid w:val="005F2189"/>
    <w:rsid w:val="005F2C4C"/>
    <w:rsid w:val="005F56F7"/>
    <w:rsid w:val="005F6DCE"/>
    <w:rsid w:val="006009E1"/>
    <w:rsid w:val="006010D9"/>
    <w:rsid w:val="00602914"/>
    <w:rsid w:val="00604128"/>
    <w:rsid w:val="006066CF"/>
    <w:rsid w:val="00606F75"/>
    <w:rsid w:val="00607461"/>
    <w:rsid w:val="00610E26"/>
    <w:rsid w:val="00611F25"/>
    <w:rsid w:val="00614007"/>
    <w:rsid w:val="006153F6"/>
    <w:rsid w:val="00617505"/>
    <w:rsid w:val="0062664B"/>
    <w:rsid w:val="00627384"/>
    <w:rsid w:val="006276BA"/>
    <w:rsid w:val="006305E3"/>
    <w:rsid w:val="00632380"/>
    <w:rsid w:val="00636112"/>
    <w:rsid w:val="00636DB4"/>
    <w:rsid w:val="006411DF"/>
    <w:rsid w:val="00647E53"/>
    <w:rsid w:val="00650774"/>
    <w:rsid w:val="006529B1"/>
    <w:rsid w:val="00652AF5"/>
    <w:rsid w:val="006531CD"/>
    <w:rsid w:val="00653A98"/>
    <w:rsid w:val="00657C3B"/>
    <w:rsid w:val="006640C3"/>
    <w:rsid w:val="006642E1"/>
    <w:rsid w:val="0066443B"/>
    <w:rsid w:val="00664A4A"/>
    <w:rsid w:val="006657B8"/>
    <w:rsid w:val="00670906"/>
    <w:rsid w:val="006739DE"/>
    <w:rsid w:val="00674360"/>
    <w:rsid w:val="0067790D"/>
    <w:rsid w:val="00680602"/>
    <w:rsid w:val="00682065"/>
    <w:rsid w:val="00682D5D"/>
    <w:rsid w:val="006857BE"/>
    <w:rsid w:val="00687A6A"/>
    <w:rsid w:val="00691372"/>
    <w:rsid w:val="006945C7"/>
    <w:rsid w:val="006A0AB2"/>
    <w:rsid w:val="006A1A12"/>
    <w:rsid w:val="006A5F4F"/>
    <w:rsid w:val="006A61D1"/>
    <w:rsid w:val="006A7256"/>
    <w:rsid w:val="006B19B8"/>
    <w:rsid w:val="006B247D"/>
    <w:rsid w:val="006B3362"/>
    <w:rsid w:val="006C1A48"/>
    <w:rsid w:val="006C4319"/>
    <w:rsid w:val="006C67DE"/>
    <w:rsid w:val="006C70FA"/>
    <w:rsid w:val="006D26B6"/>
    <w:rsid w:val="006D76E9"/>
    <w:rsid w:val="006D7D47"/>
    <w:rsid w:val="006E317C"/>
    <w:rsid w:val="006E4BAF"/>
    <w:rsid w:val="006E6B8B"/>
    <w:rsid w:val="006F0071"/>
    <w:rsid w:val="006F14B4"/>
    <w:rsid w:val="006F208A"/>
    <w:rsid w:val="006F4F1D"/>
    <w:rsid w:val="00700A87"/>
    <w:rsid w:val="00701CF0"/>
    <w:rsid w:val="0070436F"/>
    <w:rsid w:val="007047BC"/>
    <w:rsid w:val="00705A27"/>
    <w:rsid w:val="0070681A"/>
    <w:rsid w:val="0070713E"/>
    <w:rsid w:val="00731253"/>
    <w:rsid w:val="00732C07"/>
    <w:rsid w:val="007344BF"/>
    <w:rsid w:val="00734B98"/>
    <w:rsid w:val="00734CAC"/>
    <w:rsid w:val="0073531E"/>
    <w:rsid w:val="00735978"/>
    <w:rsid w:val="00743011"/>
    <w:rsid w:val="00750483"/>
    <w:rsid w:val="00751125"/>
    <w:rsid w:val="0075321D"/>
    <w:rsid w:val="00753B81"/>
    <w:rsid w:val="00762B4D"/>
    <w:rsid w:val="007737C0"/>
    <w:rsid w:val="0077604A"/>
    <w:rsid w:val="007760F9"/>
    <w:rsid w:val="00776AAF"/>
    <w:rsid w:val="00781D05"/>
    <w:rsid w:val="00781F14"/>
    <w:rsid w:val="0078259C"/>
    <w:rsid w:val="007839E5"/>
    <w:rsid w:val="0078610D"/>
    <w:rsid w:val="0079050F"/>
    <w:rsid w:val="007A04B9"/>
    <w:rsid w:val="007A0F9A"/>
    <w:rsid w:val="007A2F81"/>
    <w:rsid w:val="007A50FA"/>
    <w:rsid w:val="007B3483"/>
    <w:rsid w:val="007B35E4"/>
    <w:rsid w:val="007B6DDF"/>
    <w:rsid w:val="007B785F"/>
    <w:rsid w:val="007C0129"/>
    <w:rsid w:val="007C4EF1"/>
    <w:rsid w:val="007C54E1"/>
    <w:rsid w:val="007C5B37"/>
    <w:rsid w:val="007C7078"/>
    <w:rsid w:val="007D56B6"/>
    <w:rsid w:val="007D6C75"/>
    <w:rsid w:val="007D77B7"/>
    <w:rsid w:val="007D7A2E"/>
    <w:rsid w:val="007D7E80"/>
    <w:rsid w:val="007E08EF"/>
    <w:rsid w:val="007E0F79"/>
    <w:rsid w:val="007E20DB"/>
    <w:rsid w:val="007E2863"/>
    <w:rsid w:val="007F1286"/>
    <w:rsid w:val="007F15B7"/>
    <w:rsid w:val="007F2513"/>
    <w:rsid w:val="007F5791"/>
    <w:rsid w:val="007F6F07"/>
    <w:rsid w:val="008128E4"/>
    <w:rsid w:val="008141D6"/>
    <w:rsid w:val="00814D26"/>
    <w:rsid w:val="0081539E"/>
    <w:rsid w:val="00815525"/>
    <w:rsid w:val="00816492"/>
    <w:rsid w:val="00823CC9"/>
    <w:rsid w:val="008270BC"/>
    <w:rsid w:val="0083107D"/>
    <w:rsid w:val="00834DE5"/>
    <w:rsid w:val="008379EC"/>
    <w:rsid w:val="0084274D"/>
    <w:rsid w:val="0084481B"/>
    <w:rsid w:val="00845FEC"/>
    <w:rsid w:val="00847008"/>
    <w:rsid w:val="00851224"/>
    <w:rsid w:val="008578BB"/>
    <w:rsid w:val="00867DC3"/>
    <w:rsid w:val="0087120A"/>
    <w:rsid w:val="00871764"/>
    <w:rsid w:val="00871C8E"/>
    <w:rsid w:val="0087650E"/>
    <w:rsid w:val="00881CB8"/>
    <w:rsid w:val="00884241"/>
    <w:rsid w:val="008900D5"/>
    <w:rsid w:val="00892272"/>
    <w:rsid w:val="00894845"/>
    <w:rsid w:val="00895203"/>
    <w:rsid w:val="00896E23"/>
    <w:rsid w:val="008A3147"/>
    <w:rsid w:val="008A48DD"/>
    <w:rsid w:val="008A57AC"/>
    <w:rsid w:val="008A70E7"/>
    <w:rsid w:val="008B45D2"/>
    <w:rsid w:val="008C4DC3"/>
    <w:rsid w:val="008C6149"/>
    <w:rsid w:val="008C7AE4"/>
    <w:rsid w:val="008D6209"/>
    <w:rsid w:val="008D7888"/>
    <w:rsid w:val="008E0EB0"/>
    <w:rsid w:val="008E3424"/>
    <w:rsid w:val="008E3676"/>
    <w:rsid w:val="008E4CF6"/>
    <w:rsid w:val="008E6E4D"/>
    <w:rsid w:val="008F28D1"/>
    <w:rsid w:val="008F3C92"/>
    <w:rsid w:val="008F48D3"/>
    <w:rsid w:val="008F54FD"/>
    <w:rsid w:val="008F5B81"/>
    <w:rsid w:val="008F6B69"/>
    <w:rsid w:val="008F7459"/>
    <w:rsid w:val="00900A20"/>
    <w:rsid w:val="009076C4"/>
    <w:rsid w:val="0091260F"/>
    <w:rsid w:val="00917B70"/>
    <w:rsid w:val="0092200E"/>
    <w:rsid w:val="00923DC7"/>
    <w:rsid w:val="009254D3"/>
    <w:rsid w:val="00926219"/>
    <w:rsid w:val="0092684E"/>
    <w:rsid w:val="00927742"/>
    <w:rsid w:val="009371E3"/>
    <w:rsid w:val="00937F90"/>
    <w:rsid w:val="00940484"/>
    <w:rsid w:val="00940646"/>
    <w:rsid w:val="0094542D"/>
    <w:rsid w:val="009454FF"/>
    <w:rsid w:val="0094638F"/>
    <w:rsid w:val="00946473"/>
    <w:rsid w:val="00946714"/>
    <w:rsid w:val="009510E9"/>
    <w:rsid w:val="00951B0B"/>
    <w:rsid w:val="00961019"/>
    <w:rsid w:val="00972B72"/>
    <w:rsid w:val="00973FF4"/>
    <w:rsid w:val="00974DFB"/>
    <w:rsid w:val="00976898"/>
    <w:rsid w:val="00976DDE"/>
    <w:rsid w:val="0098220F"/>
    <w:rsid w:val="00990599"/>
    <w:rsid w:val="00996786"/>
    <w:rsid w:val="00997643"/>
    <w:rsid w:val="009A3D78"/>
    <w:rsid w:val="009A4C58"/>
    <w:rsid w:val="009A5AD4"/>
    <w:rsid w:val="009A7486"/>
    <w:rsid w:val="009B2A0D"/>
    <w:rsid w:val="009B5640"/>
    <w:rsid w:val="009B5C26"/>
    <w:rsid w:val="009C2FB7"/>
    <w:rsid w:val="009C37A4"/>
    <w:rsid w:val="009C71DC"/>
    <w:rsid w:val="009C732D"/>
    <w:rsid w:val="009C7D8D"/>
    <w:rsid w:val="009D0BC6"/>
    <w:rsid w:val="009D2016"/>
    <w:rsid w:val="009D28E4"/>
    <w:rsid w:val="009D2F80"/>
    <w:rsid w:val="009D2FE2"/>
    <w:rsid w:val="009D3A2E"/>
    <w:rsid w:val="009D6EEA"/>
    <w:rsid w:val="009E0163"/>
    <w:rsid w:val="009E1419"/>
    <w:rsid w:val="009E2620"/>
    <w:rsid w:val="009E32BC"/>
    <w:rsid w:val="009E3BAB"/>
    <w:rsid w:val="009E462D"/>
    <w:rsid w:val="009E4829"/>
    <w:rsid w:val="009E6181"/>
    <w:rsid w:val="009F4F44"/>
    <w:rsid w:val="009F527E"/>
    <w:rsid w:val="009F6170"/>
    <w:rsid w:val="009F6173"/>
    <w:rsid w:val="009F6853"/>
    <w:rsid w:val="00A03286"/>
    <w:rsid w:val="00A10AF4"/>
    <w:rsid w:val="00A1207A"/>
    <w:rsid w:val="00A14219"/>
    <w:rsid w:val="00A166F6"/>
    <w:rsid w:val="00A16DAB"/>
    <w:rsid w:val="00A20B6E"/>
    <w:rsid w:val="00A246A9"/>
    <w:rsid w:val="00A25134"/>
    <w:rsid w:val="00A26DCA"/>
    <w:rsid w:val="00A30F2C"/>
    <w:rsid w:val="00A369E8"/>
    <w:rsid w:val="00A375C7"/>
    <w:rsid w:val="00A37F09"/>
    <w:rsid w:val="00A42E3B"/>
    <w:rsid w:val="00A456C3"/>
    <w:rsid w:val="00A45EE8"/>
    <w:rsid w:val="00A45F4D"/>
    <w:rsid w:val="00A54773"/>
    <w:rsid w:val="00A571DA"/>
    <w:rsid w:val="00A57675"/>
    <w:rsid w:val="00A6183D"/>
    <w:rsid w:val="00A65C17"/>
    <w:rsid w:val="00A66E92"/>
    <w:rsid w:val="00A670B8"/>
    <w:rsid w:val="00A67C9D"/>
    <w:rsid w:val="00A70E75"/>
    <w:rsid w:val="00A72338"/>
    <w:rsid w:val="00A739D0"/>
    <w:rsid w:val="00A75CCB"/>
    <w:rsid w:val="00A76894"/>
    <w:rsid w:val="00A776F0"/>
    <w:rsid w:val="00A833E5"/>
    <w:rsid w:val="00A837C4"/>
    <w:rsid w:val="00A95614"/>
    <w:rsid w:val="00A9605F"/>
    <w:rsid w:val="00AA22F6"/>
    <w:rsid w:val="00AA3534"/>
    <w:rsid w:val="00AA443D"/>
    <w:rsid w:val="00AA6ABC"/>
    <w:rsid w:val="00AA79F0"/>
    <w:rsid w:val="00AB0F2B"/>
    <w:rsid w:val="00AB1E2C"/>
    <w:rsid w:val="00AB2F80"/>
    <w:rsid w:val="00AC0CD0"/>
    <w:rsid w:val="00AC2D96"/>
    <w:rsid w:val="00AC520E"/>
    <w:rsid w:val="00AC6AC5"/>
    <w:rsid w:val="00AD23AF"/>
    <w:rsid w:val="00AD2A56"/>
    <w:rsid w:val="00AD3FD1"/>
    <w:rsid w:val="00AD40FC"/>
    <w:rsid w:val="00AE178F"/>
    <w:rsid w:val="00AE373A"/>
    <w:rsid w:val="00AE4143"/>
    <w:rsid w:val="00AE4857"/>
    <w:rsid w:val="00AF13D9"/>
    <w:rsid w:val="00AF15F9"/>
    <w:rsid w:val="00AF555A"/>
    <w:rsid w:val="00AF601C"/>
    <w:rsid w:val="00AF66CC"/>
    <w:rsid w:val="00B02178"/>
    <w:rsid w:val="00B05A70"/>
    <w:rsid w:val="00B0682B"/>
    <w:rsid w:val="00B06D2C"/>
    <w:rsid w:val="00B11311"/>
    <w:rsid w:val="00B11DF0"/>
    <w:rsid w:val="00B166D2"/>
    <w:rsid w:val="00B170DD"/>
    <w:rsid w:val="00B20262"/>
    <w:rsid w:val="00B204C1"/>
    <w:rsid w:val="00B21537"/>
    <w:rsid w:val="00B23B00"/>
    <w:rsid w:val="00B2751C"/>
    <w:rsid w:val="00B338F8"/>
    <w:rsid w:val="00B33942"/>
    <w:rsid w:val="00B344D3"/>
    <w:rsid w:val="00B34C37"/>
    <w:rsid w:val="00B409C4"/>
    <w:rsid w:val="00B40C0D"/>
    <w:rsid w:val="00B50E22"/>
    <w:rsid w:val="00B551E2"/>
    <w:rsid w:val="00B55624"/>
    <w:rsid w:val="00B57015"/>
    <w:rsid w:val="00B57E96"/>
    <w:rsid w:val="00B6341F"/>
    <w:rsid w:val="00B70C55"/>
    <w:rsid w:val="00B73AEF"/>
    <w:rsid w:val="00B76801"/>
    <w:rsid w:val="00B77E66"/>
    <w:rsid w:val="00B80901"/>
    <w:rsid w:val="00B8479F"/>
    <w:rsid w:val="00B91D3F"/>
    <w:rsid w:val="00B92878"/>
    <w:rsid w:val="00B92E99"/>
    <w:rsid w:val="00B96B3B"/>
    <w:rsid w:val="00BA0D8F"/>
    <w:rsid w:val="00BA220F"/>
    <w:rsid w:val="00BA4653"/>
    <w:rsid w:val="00BA47BE"/>
    <w:rsid w:val="00BA6402"/>
    <w:rsid w:val="00BA651A"/>
    <w:rsid w:val="00BA763D"/>
    <w:rsid w:val="00BB0E17"/>
    <w:rsid w:val="00BB1A38"/>
    <w:rsid w:val="00BB6D4D"/>
    <w:rsid w:val="00BB7014"/>
    <w:rsid w:val="00BD0504"/>
    <w:rsid w:val="00BD23DB"/>
    <w:rsid w:val="00BD24D0"/>
    <w:rsid w:val="00BD3B94"/>
    <w:rsid w:val="00BD50F9"/>
    <w:rsid w:val="00BD7A9B"/>
    <w:rsid w:val="00BD7E3D"/>
    <w:rsid w:val="00BF019E"/>
    <w:rsid w:val="00BF1882"/>
    <w:rsid w:val="00BF3711"/>
    <w:rsid w:val="00BF5B06"/>
    <w:rsid w:val="00C015CC"/>
    <w:rsid w:val="00C0188B"/>
    <w:rsid w:val="00C01E50"/>
    <w:rsid w:val="00C01EC8"/>
    <w:rsid w:val="00C03A7F"/>
    <w:rsid w:val="00C06057"/>
    <w:rsid w:val="00C07CF2"/>
    <w:rsid w:val="00C119DD"/>
    <w:rsid w:val="00C16E67"/>
    <w:rsid w:val="00C172DC"/>
    <w:rsid w:val="00C17D01"/>
    <w:rsid w:val="00C22E4B"/>
    <w:rsid w:val="00C250F7"/>
    <w:rsid w:val="00C2570C"/>
    <w:rsid w:val="00C27687"/>
    <w:rsid w:val="00C30290"/>
    <w:rsid w:val="00C379B7"/>
    <w:rsid w:val="00C37C94"/>
    <w:rsid w:val="00C42E78"/>
    <w:rsid w:val="00C456D7"/>
    <w:rsid w:val="00C516A1"/>
    <w:rsid w:val="00C52839"/>
    <w:rsid w:val="00C601C1"/>
    <w:rsid w:val="00C604FC"/>
    <w:rsid w:val="00C60A3A"/>
    <w:rsid w:val="00C646A9"/>
    <w:rsid w:val="00C66F6D"/>
    <w:rsid w:val="00C67772"/>
    <w:rsid w:val="00C67D22"/>
    <w:rsid w:val="00C67D38"/>
    <w:rsid w:val="00C70EC4"/>
    <w:rsid w:val="00C74317"/>
    <w:rsid w:val="00C76D6F"/>
    <w:rsid w:val="00C77AC7"/>
    <w:rsid w:val="00C8554D"/>
    <w:rsid w:val="00C85661"/>
    <w:rsid w:val="00C85BDA"/>
    <w:rsid w:val="00C9028F"/>
    <w:rsid w:val="00C92316"/>
    <w:rsid w:val="00C9240E"/>
    <w:rsid w:val="00C965F4"/>
    <w:rsid w:val="00C976ED"/>
    <w:rsid w:val="00CA0610"/>
    <w:rsid w:val="00CA2CA8"/>
    <w:rsid w:val="00CA5E8F"/>
    <w:rsid w:val="00CA68BB"/>
    <w:rsid w:val="00CB1264"/>
    <w:rsid w:val="00CB140D"/>
    <w:rsid w:val="00CB1E00"/>
    <w:rsid w:val="00CB4C4D"/>
    <w:rsid w:val="00CB66E1"/>
    <w:rsid w:val="00CC0500"/>
    <w:rsid w:val="00CC0562"/>
    <w:rsid w:val="00CC547F"/>
    <w:rsid w:val="00CC61FD"/>
    <w:rsid w:val="00CD1E16"/>
    <w:rsid w:val="00CD313E"/>
    <w:rsid w:val="00CD35B5"/>
    <w:rsid w:val="00CD5466"/>
    <w:rsid w:val="00CD6DB2"/>
    <w:rsid w:val="00CD6E90"/>
    <w:rsid w:val="00CE0C5A"/>
    <w:rsid w:val="00CE2A45"/>
    <w:rsid w:val="00CE565E"/>
    <w:rsid w:val="00CE6C61"/>
    <w:rsid w:val="00CF47C3"/>
    <w:rsid w:val="00CF4CC6"/>
    <w:rsid w:val="00CF5E14"/>
    <w:rsid w:val="00D02E0A"/>
    <w:rsid w:val="00D04811"/>
    <w:rsid w:val="00D05D5D"/>
    <w:rsid w:val="00D05EFA"/>
    <w:rsid w:val="00D05F32"/>
    <w:rsid w:val="00D127B6"/>
    <w:rsid w:val="00D12EBC"/>
    <w:rsid w:val="00D13126"/>
    <w:rsid w:val="00D13424"/>
    <w:rsid w:val="00D149D7"/>
    <w:rsid w:val="00D20898"/>
    <w:rsid w:val="00D2204A"/>
    <w:rsid w:val="00D309C3"/>
    <w:rsid w:val="00D369B9"/>
    <w:rsid w:val="00D42A7A"/>
    <w:rsid w:val="00D431A0"/>
    <w:rsid w:val="00D43542"/>
    <w:rsid w:val="00D43F5D"/>
    <w:rsid w:val="00D44336"/>
    <w:rsid w:val="00D45056"/>
    <w:rsid w:val="00D454E7"/>
    <w:rsid w:val="00D46675"/>
    <w:rsid w:val="00D47A86"/>
    <w:rsid w:val="00D47F49"/>
    <w:rsid w:val="00D50D66"/>
    <w:rsid w:val="00D51EFF"/>
    <w:rsid w:val="00D5257A"/>
    <w:rsid w:val="00D546A3"/>
    <w:rsid w:val="00D54B54"/>
    <w:rsid w:val="00D61521"/>
    <w:rsid w:val="00D62771"/>
    <w:rsid w:val="00D6564D"/>
    <w:rsid w:val="00D65877"/>
    <w:rsid w:val="00D65BF1"/>
    <w:rsid w:val="00D66AE0"/>
    <w:rsid w:val="00D70D58"/>
    <w:rsid w:val="00D710AB"/>
    <w:rsid w:val="00D72566"/>
    <w:rsid w:val="00D80F26"/>
    <w:rsid w:val="00D81FA0"/>
    <w:rsid w:val="00D822CA"/>
    <w:rsid w:val="00D83E99"/>
    <w:rsid w:val="00D9030A"/>
    <w:rsid w:val="00D9035B"/>
    <w:rsid w:val="00D923AF"/>
    <w:rsid w:val="00D92563"/>
    <w:rsid w:val="00D92F11"/>
    <w:rsid w:val="00D95DE2"/>
    <w:rsid w:val="00DA2791"/>
    <w:rsid w:val="00DB32EC"/>
    <w:rsid w:val="00DB5AD5"/>
    <w:rsid w:val="00DC01CC"/>
    <w:rsid w:val="00DC149B"/>
    <w:rsid w:val="00DC63D6"/>
    <w:rsid w:val="00DD1EFD"/>
    <w:rsid w:val="00DD56C6"/>
    <w:rsid w:val="00DD61AF"/>
    <w:rsid w:val="00DE247F"/>
    <w:rsid w:val="00DE2CD3"/>
    <w:rsid w:val="00DE6114"/>
    <w:rsid w:val="00DE6D85"/>
    <w:rsid w:val="00DE76B6"/>
    <w:rsid w:val="00DF15EC"/>
    <w:rsid w:val="00DF1D13"/>
    <w:rsid w:val="00DF2075"/>
    <w:rsid w:val="00DF2362"/>
    <w:rsid w:val="00DF58F9"/>
    <w:rsid w:val="00E00C7D"/>
    <w:rsid w:val="00E013B8"/>
    <w:rsid w:val="00E02ABC"/>
    <w:rsid w:val="00E02CB2"/>
    <w:rsid w:val="00E034AE"/>
    <w:rsid w:val="00E04FEE"/>
    <w:rsid w:val="00E052EC"/>
    <w:rsid w:val="00E0612D"/>
    <w:rsid w:val="00E06242"/>
    <w:rsid w:val="00E07F28"/>
    <w:rsid w:val="00E13296"/>
    <w:rsid w:val="00E13D39"/>
    <w:rsid w:val="00E16B9F"/>
    <w:rsid w:val="00E17BDB"/>
    <w:rsid w:val="00E2105E"/>
    <w:rsid w:val="00E23D9F"/>
    <w:rsid w:val="00E25624"/>
    <w:rsid w:val="00E2664F"/>
    <w:rsid w:val="00E3014C"/>
    <w:rsid w:val="00E321EC"/>
    <w:rsid w:val="00E33E72"/>
    <w:rsid w:val="00E347B9"/>
    <w:rsid w:val="00E43775"/>
    <w:rsid w:val="00E43A64"/>
    <w:rsid w:val="00E444F7"/>
    <w:rsid w:val="00E50DEE"/>
    <w:rsid w:val="00E51A4B"/>
    <w:rsid w:val="00E522A0"/>
    <w:rsid w:val="00E53F19"/>
    <w:rsid w:val="00E54FAF"/>
    <w:rsid w:val="00E5535A"/>
    <w:rsid w:val="00E558A7"/>
    <w:rsid w:val="00E66A72"/>
    <w:rsid w:val="00E66CB1"/>
    <w:rsid w:val="00E8239E"/>
    <w:rsid w:val="00E8555D"/>
    <w:rsid w:val="00E8598E"/>
    <w:rsid w:val="00E85CB8"/>
    <w:rsid w:val="00E873F4"/>
    <w:rsid w:val="00E90B74"/>
    <w:rsid w:val="00E9117B"/>
    <w:rsid w:val="00E92E9A"/>
    <w:rsid w:val="00E97F56"/>
    <w:rsid w:val="00EA02F2"/>
    <w:rsid w:val="00EA097C"/>
    <w:rsid w:val="00EA0FA5"/>
    <w:rsid w:val="00EA17E9"/>
    <w:rsid w:val="00EA1F30"/>
    <w:rsid w:val="00EA325E"/>
    <w:rsid w:val="00EA3BCB"/>
    <w:rsid w:val="00EA3E05"/>
    <w:rsid w:val="00EA4D6D"/>
    <w:rsid w:val="00EA4EB3"/>
    <w:rsid w:val="00EA6794"/>
    <w:rsid w:val="00EB2AC8"/>
    <w:rsid w:val="00EB5414"/>
    <w:rsid w:val="00EC3FE0"/>
    <w:rsid w:val="00EC403F"/>
    <w:rsid w:val="00EC47EE"/>
    <w:rsid w:val="00ED0170"/>
    <w:rsid w:val="00EE1ABE"/>
    <w:rsid w:val="00EE1E67"/>
    <w:rsid w:val="00EE2B8A"/>
    <w:rsid w:val="00EE3DB8"/>
    <w:rsid w:val="00EE5C03"/>
    <w:rsid w:val="00EE7A80"/>
    <w:rsid w:val="00EF23AE"/>
    <w:rsid w:val="00F00346"/>
    <w:rsid w:val="00F00BB2"/>
    <w:rsid w:val="00F0143D"/>
    <w:rsid w:val="00F02C06"/>
    <w:rsid w:val="00F0558A"/>
    <w:rsid w:val="00F05E6A"/>
    <w:rsid w:val="00F124D9"/>
    <w:rsid w:val="00F12621"/>
    <w:rsid w:val="00F16D67"/>
    <w:rsid w:val="00F17CE4"/>
    <w:rsid w:val="00F25C8B"/>
    <w:rsid w:val="00F268F2"/>
    <w:rsid w:val="00F27B1D"/>
    <w:rsid w:val="00F30FCB"/>
    <w:rsid w:val="00F3121C"/>
    <w:rsid w:val="00F3289C"/>
    <w:rsid w:val="00F334D1"/>
    <w:rsid w:val="00F3390B"/>
    <w:rsid w:val="00F33B51"/>
    <w:rsid w:val="00F3555F"/>
    <w:rsid w:val="00F373E8"/>
    <w:rsid w:val="00F42E67"/>
    <w:rsid w:val="00F50AD6"/>
    <w:rsid w:val="00F51240"/>
    <w:rsid w:val="00F51E8F"/>
    <w:rsid w:val="00F534E2"/>
    <w:rsid w:val="00F54E28"/>
    <w:rsid w:val="00F57947"/>
    <w:rsid w:val="00F5799E"/>
    <w:rsid w:val="00F60966"/>
    <w:rsid w:val="00F63E9E"/>
    <w:rsid w:val="00F6405E"/>
    <w:rsid w:val="00F65615"/>
    <w:rsid w:val="00F6578B"/>
    <w:rsid w:val="00F66FD8"/>
    <w:rsid w:val="00F73468"/>
    <w:rsid w:val="00F84D85"/>
    <w:rsid w:val="00F872EF"/>
    <w:rsid w:val="00F95BE5"/>
    <w:rsid w:val="00F96C32"/>
    <w:rsid w:val="00F96C80"/>
    <w:rsid w:val="00F96DBF"/>
    <w:rsid w:val="00F96DC3"/>
    <w:rsid w:val="00FA31CA"/>
    <w:rsid w:val="00FA6B5C"/>
    <w:rsid w:val="00FB288A"/>
    <w:rsid w:val="00FB3393"/>
    <w:rsid w:val="00FB3566"/>
    <w:rsid w:val="00FB38C3"/>
    <w:rsid w:val="00FB4860"/>
    <w:rsid w:val="00FB4B75"/>
    <w:rsid w:val="00FB4FAB"/>
    <w:rsid w:val="00FB6AE4"/>
    <w:rsid w:val="00FB6B6A"/>
    <w:rsid w:val="00FB6DF5"/>
    <w:rsid w:val="00FB7E3C"/>
    <w:rsid w:val="00FC06B0"/>
    <w:rsid w:val="00FC4964"/>
    <w:rsid w:val="00FC4B6A"/>
    <w:rsid w:val="00FC5770"/>
    <w:rsid w:val="00FC5C58"/>
    <w:rsid w:val="00FC6F65"/>
    <w:rsid w:val="00FC785C"/>
    <w:rsid w:val="00FD00EB"/>
    <w:rsid w:val="00FD1216"/>
    <w:rsid w:val="00FD3D99"/>
    <w:rsid w:val="00FD5201"/>
    <w:rsid w:val="00FE0AA1"/>
    <w:rsid w:val="00FE20EB"/>
    <w:rsid w:val="00FE3402"/>
    <w:rsid w:val="00FE3BD9"/>
    <w:rsid w:val="00FE4AB2"/>
    <w:rsid w:val="00FF0447"/>
    <w:rsid w:val="00FF178C"/>
    <w:rsid w:val="00FF67E3"/>
    <w:rsid w:val="00FF78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C27DC-6B8C-45F5-B937-FCF322F0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5B205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5B2056"/>
    <w:rPr>
      <w:color w:val="0000FF"/>
      <w:u w:val="single"/>
    </w:rPr>
  </w:style>
  <w:style w:type="paragraph" w:customStyle="1" w:styleId="Parasts1">
    <w:name w:val="Parasts1"/>
    <w:qFormat/>
    <w:rsid w:val="0077604A"/>
    <w:pPr>
      <w:spacing w:after="0"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76453"/>
  </w:style>
  <w:style w:type="character" w:styleId="FollowedHyperlink">
    <w:name w:val="FollowedHyperlink"/>
    <w:basedOn w:val="DefaultParagraphFont"/>
    <w:uiPriority w:val="99"/>
    <w:semiHidden/>
    <w:unhideWhenUsed/>
    <w:rsid w:val="00972B72"/>
    <w:rPr>
      <w:color w:val="954F72" w:themeColor="followedHyperlink"/>
      <w:u w:val="single"/>
    </w:rPr>
  </w:style>
  <w:style w:type="paragraph" w:customStyle="1" w:styleId="tvhtml">
    <w:name w:val="tv_html"/>
    <w:basedOn w:val="Normal"/>
    <w:rsid w:val="00972B7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730847">
      <w:bodyDiv w:val="1"/>
      <w:marLeft w:val="0"/>
      <w:marRight w:val="0"/>
      <w:marTop w:val="0"/>
      <w:marBottom w:val="0"/>
      <w:divBdr>
        <w:top w:val="none" w:sz="0" w:space="0" w:color="auto"/>
        <w:left w:val="none" w:sz="0" w:space="0" w:color="auto"/>
        <w:bottom w:val="none" w:sz="0" w:space="0" w:color="auto"/>
        <w:right w:val="none" w:sz="0" w:space="0" w:color="auto"/>
      </w:divBdr>
      <w:divsChild>
        <w:div w:id="691537236">
          <w:marLeft w:val="0"/>
          <w:marRight w:val="0"/>
          <w:marTop w:val="0"/>
          <w:marBottom w:val="0"/>
          <w:divBdr>
            <w:top w:val="none" w:sz="0" w:space="0" w:color="auto"/>
            <w:left w:val="none" w:sz="0" w:space="0" w:color="auto"/>
            <w:bottom w:val="none" w:sz="0" w:space="0" w:color="auto"/>
            <w:right w:val="none" w:sz="0" w:space="0" w:color="auto"/>
          </w:divBdr>
        </w:div>
        <w:div w:id="1700204326">
          <w:marLeft w:val="0"/>
          <w:marRight w:val="0"/>
          <w:marTop w:val="0"/>
          <w:marBottom w:val="0"/>
          <w:divBdr>
            <w:top w:val="none" w:sz="0" w:space="0" w:color="auto"/>
            <w:left w:val="none" w:sz="0" w:space="0" w:color="auto"/>
            <w:bottom w:val="none" w:sz="0" w:space="0" w:color="auto"/>
            <w:right w:val="none" w:sz="0" w:space="0" w:color="auto"/>
          </w:divBdr>
        </w:div>
        <w:div w:id="579482445">
          <w:marLeft w:val="0"/>
          <w:marRight w:val="0"/>
          <w:marTop w:val="0"/>
          <w:marBottom w:val="0"/>
          <w:divBdr>
            <w:top w:val="none" w:sz="0" w:space="0" w:color="auto"/>
            <w:left w:val="none" w:sz="0" w:space="0" w:color="auto"/>
            <w:bottom w:val="none" w:sz="0" w:space="0" w:color="auto"/>
            <w:right w:val="none" w:sz="0" w:space="0" w:color="auto"/>
          </w:divBdr>
        </w:div>
        <w:div w:id="486021813">
          <w:marLeft w:val="0"/>
          <w:marRight w:val="0"/>
          <w:marTop w:val="0"/>
          <w:marBottom w:val="0"/>
          <w:divBdr>
            <w:top w:val="none" w:sz="0" w:space="0" w:color="auto"/>
            <w:left w:val="none" w:sz="0" w:space="0" w:color="auto"/>
            <w:bottom w:val="none" w:sz="0" w:space="0" w:color="auto"/>
            <w:right w:val="none" w:sz="0" w:space="0" w:color="auto"/>
          </w:divBdr>
        </w:div>
        <w:div w:id="496771025">
          <w:marLeft w:val="0"/>
          <w:marRight w:val="0"/>
          <w:marTop w:val="0"/>
          <w:marBottom w:val="0"/>
          <w:divBdr>
            <w:top w:val="none" w:sz="0" w:space="0" w:color="auto"/>
            <w:left w:val="none" w:sz="0" w:space="0" w:color="auto"/>
            <w:bottom w:val="none" w:sz="0" w:space="0" w:color="auto"/>
            <w:right w:val="none" w:sz="0" w:space="0" w:color="auto"/>
          </w:divBdr>
        </w:div>
        <w:div w:id="895430711">
          <w:marLeft w:val="0"/>
          <w:marRight w:val="0"/>
          <w:marTop w:val="0"/>
          <w:marBottom w:val="0"/>
          <w:divBdr>
            <w:top w:val="none" w:sz="0" w:space="0" w:color="auto"/>
            <w:left w:val="none" w:sz="0" w:space="0" w:color="auto"/>
            <w:bottom w:val="none" w:sz="0" w:space="0" w:color="auto"/>
            <w:right w:val="none" w:sz="0" w:space="0" w:color="auto"/>
          </w:divBdr>
        </w:div>
        <w:div w:id="1433823816">
          <w:marLeft w:val="0"/>
          <w:marRight w:val="0"/>
          <w:marTop w:val="0"/>
          <w:marBottom w:val="0"/>
          <w:divBdr>
            <w:top w:val="none" w:sz="0" w:space="0" w:color="auto"/>
            <w:left w:val="none" w:sz="0" w:space="0" w:color="auto"/>
            <w:bottom w:val="none" w:sz="0" w:space="0" w:color="auto"/>
            <w:right w:val="none" w:sz="0" w:space="0" w:color="auto"/>
          </w:divBdr>
        </w:div>
        <w:div w:id="79564382">
          <w:marLeft w:val="0"/>
          <w:marRight w:val="0"/>
          <w:marTop w:val="0"/>
          <w:marBottom w:val="0"/>
          <w:divBdr>
            <w:top w:val="none" w:sz="0" w:space="0" w:color="auto"/>
            <w:left w:val="none" w:sz="0" w:space="0" w:color="auto"/>
            <w:bottom w:val="none" w:sz="0" w:space="0" w:color="auto"/>
            <w:right w:val="none" w:sz="0" w:space="0" w:color="auto"/>
          </w:divBdr>
        </w:div>
        <w:div w:id="1164975989">
          <w:marLeft w:val="0"/>
          <w:marRight w:val="0"/>
          <w:marTop w:val="0"/>
          <w:marBottom w:val="0"/>
          <w:divBdr>
            <w:top w:val="none" w:sz="0" w:space="0" w:color="auto"/>
            <w:left w:val="none" w:sz="0" w:space="0" w:color="auto"/>
            <w:bottom w:val="none" w:sz="0" w:space="0" w:color="auto"/>
            <w:right w:val="none" w:sz="0" w:space="0" w:color="auto"/>
          </w:divBdr>
        </w:div>
        <w:div w:id="1553079041">
          <w:marLeft w:val="0"/>
          <w:marRight w:val="0"/>
          <w:marTop w:val="0"/>
          <w:marBottom w:val="0"/>
          <w:divBdr>
            <w:top w:val="none" w:sz="0" w:space="0" w:color="auto"/>
            <w:left w:val="none" w:sz="0" w:space="0" w:color="auto"/>
            <w:bottom w:val="none" w:sz="0" w:space="0" w:color="auto"/>
            <w:right w:val="none" w:sz="0" w:space="0" w:color="auto"/>
          </w:divBdr>
        </w:div>
        <w:div w:id="1998879113">
          <w:marLeft w:val="0"/>
          <w:marRight w:val="0"/>
          <w:marTop w:val="0"/>
          <w:marBottom w:val="0"/>
          <w:divBdr>
            <w:top w:val="none" w:sz="0" w:space="0" w:color="auto"/>
            <w:left w:val="none" w:sz="0" w:space="0" w:color="auto"/>
            <w:bottom w:val="none" w:sz="0" w:space="0" w:color="auto"/>
            <w:right w:val="none" w:sz="0" w:space="0" w:color="auto"/>
          </w:divBdr>
        </w:div>
      </w:divsChild>
    </w:div>
    <w:div w:id="833227374">
      <w:bodyDiv w:val="1"/>
      <w:marLeft w:val="0"/>
      <w:marRight w:val="0"/>
      <w:marTop w:val="0"/>
      <w:marBottom w:val="0"/>
      <w:divBdr>
        <w:top w:val="none" w:sz="0" w:space="0" w:color="auto"/>
        <w:left w:val="none" w:sz="0" w:space="0" w:color="auto"/>
        <w:bottom w:val="none" w:sz="0" w:space="0" w:color="auto"/>
        <w:right w:val="none" w:sz="0" w:space="0" w:color="auto"/>
      </w:divBdr>
      <w:divsChild>
        <w:div w:id="341323228">
          <w:marLeft w:val="0"/>
          <w:marRight w:val="0"/>
          <w:marTop w:val="0"/>
          <w:marBottom w:val="0"/>
          <w:divBdr>
            <w:top w:val="none" w:sz="0" w:space="0" w:color="auto"/>
            <w:left w:val="none" w:sz="0" w:space="0" w:color="auto"/>
            <w:bottom w:val="none" w:sz="0" w:space="0" w:color="auto"/>
            <w:right w:val="none" w:sz="0" w:space="0" w:color="auto"/>
          </w:divBdr>
        </w:div>
        <w:div w:id="1716079086">
          <w:marLeft w:val="0"/>
          <w:marRight w:val="0"/>
          <w:marTop w:val="0"/>
          <w:marBottom w:val="0"/>
          <w:divBdr>
            <w:top w:val="none" w:sz="0" w:space="0" w:color="auto"/>
            <w:left w:val="none" w:sz="0" w:space="0" w:color="auto"/>
            <w:bottom w:val="none" w:sz="0" w:space="0" w:color="auto"/>
            <w:right w:val="none" w:sz="0" w:space="0" w:color="auto"/>
          </w:divBdr>
        </w:div>
        <w:div w:id="610477953">
          <w:marLeft w:val="0"/>
          <w:marRight w:val="0"/>
          <w:marTop w:val="0"/>
          <w:marBottom w:val="0"/>
          <w:divBdr>
            <w:top w:val="none" w:sz="0" w:space="0" w:color="auto"/>
            <w:left w:val="none" w:sz="0" w:space="0" w:color="auto"/>
            <w:bottom w:val="none" w:sz="0" w:space="0" w:color="auto"/>
            <w:right w:val="none" w:sz="0" w:space="0" w:color="auto"/>
          </w:divBdr>
        </w:div>
        <w:div w:id="165020367">
          <w:marLeft w:val="0"/>
          <w:marRight w:val="0"/>
          <w:marTop w:val="0"/>
          <w:marBottom w:val="0"/>
          <w:divBdr>
            <w:top w:val="none" w:sz="0" w:space="0" w:color="auto"/>
            <w:left w:val="none" w:sz="0" w:space="0" w:color="auto"/>
            <w:bottom w:val="none" w:sz="0" w:space="0" w:color="auto"/>
            <w:right w:val="none" w:sz="0" w:space="0" w:color="auto"/>
          </w:divBdr>
        </w:div>
        <w:div w:id="1449006253">
          <w:marLeft w:val="0"/>
          <w:marRight w:val="0"/>
          <w:marTop w:val="0"/>
          <w:marBottom w:val="0"/>
          <w:divBdr>
            <w:top w:val="none" w:sz="0" w:space="0" w:color="auto"/>
            <w:left w:val="none" w:sz="0" w:space="0" w:color="auto"/>
            <w:bottom w:val="none" w:sz="0" w:space="0" w:color="auto"/>
            <w:right w:val="none" w:sz="0" w:space="0" w:color="auto"/>
          </w:divBdr>
        </w:div>
      </w:divsChild>
    </w:div>
    <w:div w:id="1974141183">
      <w:bodyDiv w:val="1"/>
      <w:marLeft w:val="0"/>
      <w:marRight w:val="0"/>
      <w:marTop w:val="0"/>
      <w:marBottom w:val="0"/>
      <w:divBdr>
        <w:top w:val="none" w:sz="0" w:space="0" w:color="auto"/>
        <w:left w:val="none" w:sz="0" w:space="0" w:color="auto"/>
        <w:bottom w:val="none" w:sz="0" w:space="0" w:color="auto"/>
        <w:right w:val="none" w:sz="0" w:space="0" w:color="auto"/>
      </w:divBdr>
      <w:divsChild>
        <w:div w:id="2055082131">
          <w:marLeft w:val="0"/>
          <w:marRight w:val="0"/>
          <w:marTop w:val="0"/>
          <w:marBottom w:val="0"/>
          <w:divBdr>
            <w:top w:val="none" w:sz="0" w:space="0" w:color="auto"/>
            <w:left w:val="none" w:sz="0" w:space="0" w:color="auto"/>
            <w:bottom w:val="none" w:sz="0" w:space="0" w:color="auto"/>
            <w:right w:val="none" w:sz="0" w:space="0" w:color="auto"/>
          </w:divBdr>
        </w:div>
        <w:div w:id="1685549294">
          <w:marLeft w:val="0"/>
          <w:marRight w:val="0"/>
          <w:marTop w:val="0"/>
          <w:marBottom w:val="0"/>
          <w:divBdr>
            <w:top w:val="none" w:sz="0" w:space="0" w:color="auto"/>
            <w:left w:val="none" w:sz="0" w:space="0" w:color="auto"/>
            <w:bottom w:val="none" w:sz="0" w:space="0" w:color="auto"/>
            <w:right w:val="none" w:sz="0" w:space="0" w:color="auto"/>
          </w:divBdr>
        </w:div>
        <w:div w:id="77139259">
          <w:marLeft w:val="0"/>
          <w:marRight w:val="0"/>
          <w:marTop w:val="0"/>
          <w:marBottom w:val="0"/>
          <w:divBdr>
            <w:top w:val="none" w:sz="0" w:space="0" w:color="auto"/>
            <w:left w:val="none" w:sz="0" w:space="0" w:color="auto"/>
            <w:bottom w:val="none" w:sz="0" w:space="0" w:color="auto"/>
            <w:right w:val="none" w:sz="0" w:space="0" w:color="auto"/>
          </w:divBdr>
        </w:div>
        <w:div w:id="615328722">
          <w:marLeft w:val="0"/>
          <w:marRight w:val="0"/>
          <w:marTop w:val="0"/>
          <w:marBottom w:val="0"/>
          <w:divBdr>
            <w:top w:val="none" w:sz="0" w:space="0" w:color="auto"/>
            <w:left w:val="none" w:sz="0" w:space="0" w:color="auto"/>
            <w:bottom w:val="none" w:sz="0" w:space="0" w:color="auto"/>
            <w:right w:val="none" w:sz="0" w:space="0" w:color="auto"/>
          </w:divBdr>
        </w:div>
        <w:div w:id="961231141">
          <w:marLeft w:val="0"/>
          <w:marRight w:val="0"/>
          <w:marTop w:val="0"/>
          <w:marBottom w:val="0"/>
          <w:divBdr>
            <w:top w:val="none" w:sz="0" w:space="0" w:color="auto"/>
            <w:left w:val="none" w:sz="0" w:space="0" w:color="auto"/>
            <w:bottom w:val="none" w:sz="0" w:space="0" w:color="auto"/>
            <w:right w:val="none" w:sz="0" w:space="0" w:color="auto"/>
          </w:divBdr>
        </w:div>
        <w:div w:id="1530754948">
          <w:marLeft w:val="0"/>
          <w:marRight w:val="0"/>
          <w:marTop w:val="0"/>
          <w:marBottom w:val="0"/>
          <w:divBdr>
            <w:top w:val="none" w:sz="0" w:space="0" w:color="auto"/>
            <w:left w:val="none" w:sz="0" w:space="0" w:color="auto"/>
            <w:bottom w:val="none" w:sz="0" w:space="0" w:color="auto"/>
            <w:right w:val="none" w:sz="0" w:space="0" w:color="auto"/>
          </w:divBdr>
        </w:div>
        <w:div w:id="708800508">
          <w:marLeft w:val="0"/>
          <w:marRight w:val="0"/>
          <w:marTop w:val="0"/>
          <w:marBottom w:val="0"/>
          <w:divBdr>
            <w:top w:val="none" w:sz="0" w:space="0" w:color="auto"/>
            <w:left w:val="none" w:sz="0" w:space="0" w:color="auto"/>
            <w:bottom w:val="none" w:sz="0" w:space="0" w:color="auto"/>
            <w:right w:val="none" w:sz="0" w:space="0" w:color="auto"/>
          </w:divBdr>
        </w:div>
        <w:div w:id="791751203">
          <w:marLeft w:val="0"/>
          <w:marRight w:val="0"/>
          <w:marTop w:val="0"/>
          <w:marBottom w:val="0"/>
          <w:divBdr>
            <w:top w:val="none" w:sz="0" w:space="0" w:color="auto"/>
            <w:left w:val="none" w:sz="0" w:space="0" w:color="auto"/>
            <w:bottom w:val="none" w:sz="0" w:space="0" w:color="auto"/>
            <w:right w:val="none" w:sz="0" w:space="0" w:color="auto"/>
          </w:divBdr>
        </w:div>
        <w:div w:id="349378257">
          <w:marLeft w:val="0"/>
          <w:marRight w:val="0"/>
          <w:marTop w:val="0"/>
          <w:marBottom w:val="0"/>
          <w:divBdr>
            <w:top w:val="none" w:sz="0" w:space="0" w:color="auto"/>
            <w:left w:val="none" w:sz="0" w:space="0" w:color="auto"/>
            <w:bottom w:val="none" w:sz="0" w:space="0" w:color="auto"/>
            <w:right w:val="none" w:sz="0" w:space="0" w:color="auto"/>
          </w:divBdr>
        </w:div>
        <w:div w:id="1602757644">
          <w:marLeft w:val="0"/>
          <w:marRight w:val="0"/>
          <w:marTop w:val="0"/>
          <w:marBottom w:val="0"/>
          <w:divBdr>
            <w:top w:val="none" w:sz="0" w:space="0" w:color="auto"/>
            <w:left w:val="none" w:sz="0" w:space="0" w:color="auto"/>
            <w:bottom w:val="none" w:sz="0" w:space="0" w:color="auto"/>
            <w:right w:val="none" w:sz="0" w:space="0" w:color="auto"/>
          </w:divBdr>
        </w:div>
        <w:div w:id="2075541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2781</Words>
  <Characters>1586</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Bille</dc:creator>
  <cp:keywords/>
  <dc:description/>
  <cp:lastModifiedBy>Linda Bille</cp:lastModifiedBy>
  <cp:revision>4</cp:revision>
  <dcterms:created xsi:type="dcterms:W3CDTF">2015-09-28T10:34:00Z</dcterms:created>
  <dcterms:modified xsi:type="dcterms:W3CDTF">2015-09-28T10:34:00Z</dcterms:modified>
</cp:coreProperties>
</file>